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DE" w:rsidRDefault="00D567DE" w:rsidP="00D567DE">
      <w:pPr>
        <w:jc w:val="center"/>
        <w:rPr>
          <w:b/>
          <w:bCs/>
        </w:rPr>
      </w:pPr>
      <w:r>
        <w:rPr>
          <w:b/>
          <w:bCs/>
        </w:rPr>
        <w:t>Analyse vidéos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4"/>
        <w:gridCol w:w="3479"/>
        <w:gridCol w:w="3481"/>
        <w:gridCol w:w="3656"/>
      </w:tblGrid>
      <w:tr w:rsidR="00D567DE" w:rsidRPr="00EE71F8" w:rsidTr="009F7456">
        <w:tc>
          <w:tcPr>
            <w:tcW w:w="3498" w:type="dxa"/>
            <w:shd w:val="clear" w:color="auto" w:fill="B6DDE8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8" w:type="dxa"/>
            <w:shd w:val="clear" w:color="auto" w:fill="B6DDE8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>Vidéo 1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i/>
                <w:iCs/>
              </w:rPr>
              <w:t>Libre parole</w:t>
            </w:r>
            <w:r w:rsidRPr="005D1675">
              <w:rPr>
                <w:rFonts w:ascii="Times New Roman" w:hAnsi="Times New Roman" w:cs="Times New Roman"/>
              </w:rPr>
              <w:t>, MS/GS : le sport</w:t>
            </w:r>
          </w:p>
        </w:tc>
        <w:tc>
          <w:tcPr>
            <w:tcW w:w="3499" w:type="dxa"/>
            <w:shd w:val="clear" w:color="auto" w:fill="B6DDE8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>Vidéo 2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i/>
                <w:iCs/>
              </w:rPr>
              <w:t>La commande à l’adulte</w:t>
            </w:r>
            <w:r w:rsidRPr="005D1675">
              <w:rPr>
                <w:rFonts w:ascii="Times New Roman" w:hAnsi="Times New Roman" w:cs="Times New Roman"/>
              </w:rPr>
              <w:t>, MS/GS </w:t>
            </w:r>
          </w:p>
        </w:tc>
        <w:tc>
          <w:tcPr>
            <w:tcW w:w="3675" w:type="dxa"/>
            <w:shd w:val="clear" w:color="auto" w:fill="B6DDE8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>Vidéo 3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i/>
                <w:iCs/>
              </w:rPr>
              <w:t>Atelier sciences en maternelle</w:t>
            </w:r>
            <w:r w:rsidRPr="005D1675">
              <w:rPr>
                <w:rFonts w:ascii="Times New Roman" w:hAnsi="Times New Roman" w:cs="Times New Roman"/>
              </w:rPr>
              <w:t>, PS/MS</w:t>
            </w:r>
          </w:p>
        </w:tc>
      </w:tr>
      <w:tr w:rsidR="00D567DE" w:rsidRPr="00EE71F8" w:rsidTr="009F7456">
        <w:tc>
          <w:tcPr>
            <w:tcW w:w="3498" w:type="dxa"/>
            <w:shd w:val="clear" w:color="auto" w:fill="B6DDE8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 xml:space="preserve">Disposition matérielle : 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>Disposition dans l’espace (élèves et enseignante), position des Participant-e-s (débout / assis)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>Participant-e-s :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>Taille du groupe</w:t>
            </w:r>
          </w:p>
        </w:tc>
        <w:tc>
          <w:tcPr>
            <w:tcW w:w="3498" w:type="dxa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DE" w:rsidRPr="00EE71F8" w:rsidTr="009F7456">
        <w:tc>
          <w:tcPr>
            <w:tcW w:w="3498" w:type="dxa"/>
            <w:shd w:val="clear" w:color="auto" w:fill="B6DDE8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>Gestion des échanges :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>Qui distribue la parole ?</w:t>
            </w: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8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</w:rPr>
            </w:pPr>
          </w:p>
        </w:tc>
      </w:tr>
      <w:tr w:rsidR="00D567DE" w:rsidRPr="00EE71F8" w:rsidTr="009F7456">
        <w:tc>
          <w:tcPr>
            <w:tcW w:w="3498" w:type="dxa"/>
            <w:shd w:val="clear" w:color="auto" w:fill="B6DDE8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>Interventions orales de l’enseignante :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>Fréquentes ? Peu nombreuses ?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>Fonction(s) des interventions ?</w:t>
            </w: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8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5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7DE" w:rsidRPr="00EE71F8" w:rsidTr="009F7456">
        <w:tc>
          <w:tcPr>
            <w:tcW w:w="3498" w:type="dxa"/>
            <w:shd w:val="clear" w:color="auto" w:fill="B6DDE8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 xml:space="preserve">Prises de parole des élèves : 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>Interventions longues, continues d’</w:t>
            </w:r>
            <w:proofErr w:type="spellStart"/>
            <w:r w:rsidRPr="005D1675">
              <w:rPr>
                <w:rFonts w:ascii="Times New Roman" w:hAnsi="Times New Roman" w:cs="Times New Roman"/>
              </w:rPr>
              <w:t>un-e</w:t>
            </w:r>
            <w:proofErr w:type="spellEnd"/>
            <w:r w:rsidRPr="005D1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675">
              <w:rPr>
                <w:rFonts w:ascii="Times New Roman" w:hAnsi="Times New Roman" w:cs="Times New Roman"/>
              </w:rPr>
              <w:t>seul-e</w:t>
            </w:r>
            <w:proofErr w:type="spellEnd"/>
            <w:r w:rsidRPr="005D1675">
              <w:rPr>
                <w:rFonts w:ascii="Times New Roman" w:hAnsi="Times New Roman" w:cs="Times New Roman"/>
              </w:rPr>
              <w:t xml:space="preserve"> élève ? 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>Réponses brèves à des questions de l’enseignante ?</w:t>
            </w:r>
          </w:p>
          <w:p w:rsidR="00D567DE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9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5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567DE" w:rsidRPr="00EE71F8" w:rsidTr="009F7456">
        <w:tc>
          <w:tcPr>
            <w:tcW w:w="3498" w:type="dxa"/>
            <w:shd w:val="clear" w:color="auto" w:fill="B6DDE8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>Structure des échanges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>Pas d’interactions ?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 xml:space="preserve">Dialogue entre l’enseignante et </w:t>
            </w:r>
            <w:proofErr w:type="spellStart"/>
            <w:r w:rsidRPr="005D1675">
              <w:rPr>
                <w:rFonts w:ascii="Times New Roman" w:hAnsi="Times New Roman" w:cs="Times New Roman"/>
              </w:rPr>
              <w:t>un-e</w:t>
            </w:r>
            <w:proofErr w:type="spellEnd"/>
            <w:r w:rsidRPr="005D1675">
              <w:rPr>
                <w:rFonts w:ascii="Times New Roman" w:hAnsi="Times New Roman" w:cs="Times New Roman"/>
              </w:rPr>
              <w:t xml:space="preserve"> élève ?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>Interactions entre l’enseignante et plusieurs élèves ?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  <w:r w:rsidRPr="005D1675">
              <w:rPr>
                <w:rFonts w:ascii="Times New Roman" w:hAnsi="Times New Roman" w:cs="Times New Roman"/>
              </w:rPr>
              <w:t>Interactions entre élèves sans intervention de l’enseignante ?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9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75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7DE" w:rsidRPr="00EE71F8" w:rsidTr="009F7456">
        <w:tc>
          <w:tcPr>
            <w:tcW w:w="3498" w:type="dxa"/>
            <w:shd w:val="clear" w:color="auto" w:fill="B6DDE8"/>
          </w:tcPr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75">
              <w:rPr>
                <w:rFonts w:ascii="Times New Roman" w:hAnsi="Times New Roman" w:cs="Times New Roman"/>
                <w:b/>
                <w:bCs/>
              </w:rPr>
              <w:t>Autres critères envisageables</w:t>
            </w:r>
          </w:p>
          <w:p w:rsidR="00D567DE" w:rsidRPr="005D1675" w:rsidRDefault="00D567DE" w:rsidP="009F7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8" w:type="dxa"/>
          </w:tcPr>
          <w:p w:rsidR="00D567DE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9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5" w:type="dxa"/>
          </w:tcPr>
          <w:p w:rsidR="00D567DE" w:rsidRPr="005D1675" w:rsidRDefault="00D567DE" w:rsidP="009F74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567DE" w:rsidRDefault="00D567DE" w:rsidP="00D567DE"/>
    <w:p w:rsidR="00D567DE" w:rsidRDefault="00D567DE" w:rsidP="00D567DE"/>
    <w:p w:rsidR="00A537CB" w:rsidRDefault="00A537CB"/>
    <w:sectPr w:rsidR="00A537CB" w:rsidSect="00D567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43B"/>
    <w:multiLevelType w:val="hybridMultilevel"/>
    <w:tmpl w:val="6D1E7D52"/>
    <w:lvl w:ilvl="0" w:tplc="619AB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DE"/>
    <w:rsid w:val="00A537CB"/>
    <w:rsid w:val="00D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0CC2"/>
  <w15:chartTrackingRefBased/>
  <w15:docId w15:val="{76F1D008-AD69-469A-AA25-5DD061B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2-texte courant"/>
    <w:qFormat/>
    <w:rsid w:val="00D567DE"/>
    <w:pPr>
      <w:spacing w:after="120" w:line="240" w:lineRule="auto"/>
      <w:jc w:val="both"/>
    </w:pPr>
    <w:rPr>
      <w:rFonts w:ascii="Cambria" w:eastAsia="Times New Roman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567DE"/>
    <w:pPr>
      <w:ind w:left="720"/>
    </w:pPr>
    <w:rPr>
      <w:sz w:val="20"/>
      <w:szCs w:val="20"/>
    </w:rPr>
  </w:style>
  <w:style w:type="paragraph" w:customStyle="1" w:styleId="Intertitre">
    <w:name w:val="Intertitre"/>
    <w:basedOn w:val="Normal"/>
    <w:uiPriority w:val="99"/>
    <w:rsid w:val="00D567DE"/>
    <w:rPr>
      <w:rFonts w:ascii="Arial" w:hAnsi="Arial" w:cs="Arial"/>
      <w:color w:val="2F6165"/>
      <w:sz w:val="24"/>
      <w:szCs w:val="24"/>
    </w:rPr>
  </w:style>
  <w:style w:type="paragraph" w:customStyle="1" w:styleId="03-Textecourant">
    <w:name w:val="03-Texte courant"/>
    <w:uiPriority w:val="99"/>
    <w:rsid w:val="00D567DE"/>
    <w:pPr>
      <w:spacing w:after="200" w:line="276" w:lineRule="auto"/>
      <w:jc w:val="both"/>
    </w:pPr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bheguilein</dc:creator>
  <cp:keywords/>
  <dc:description/>
  <cp:lastModifiedBy>bheguilein</cp:lastModifiedBy>
  <cp:revision>1</cp:revision>
  <dcterms:created xsi:type="dcterms:W3CDTF">2017-10-11T02:28:00Z</dcterms:created>
  <dcterms:modified xsi:type="dcterms:W3CDTF">2017-10-11T02:29:00Z</dcterms:modified>
</cp:coreProperties>
</file>