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390" w:tblpY="155"/>
        <w:tblOverlap w:val="never"/>
        <w:tblW w:w="5039" w:type="dxa"/>
        <w:tblInd w:w="0" w:type="dxa"/>
        <w:tblCellMar>
          <w:top w:w="115" w:type="dxa"/>
          <w:left w:w="115" w:type="dxa"/>
          <w:right w:w="115" w:type="dxa"/>
        </w:tblCellMar>
        <w:tblLook w:val="04A0" w:firstRow="1" w:lastRow="0" w:firstColumn="1" w:lastColumn="0" w:noHBand="0" w:noVBand="1"/>
      </w:tblPr>
      <w:tblGrid>
        <w:gridCol w:w="5039"/>
      </w:tblGrid>
      <w:tr w:rsidR="001573B8" w:rsidTr="006E411C">
        <w:trPr>
          <w:trHeight w:val="1884"/>
        </w:trPr>
        <w:tc>
          <w:tcPr>
            <w:tcW w:w="5039" w:type="dxa"/>
            <w:tcBorders>
              <w:top w:val="single" w:sz="2" w:space="0" w:color="000000"/>
              <w:left w:val="single" w:sz="2" w:space="0" w:color="000000"/>
              <w:bottom w:val="single" w:sz="2" w:space="0" w:color="000000"/>
              <w:right w:val="single" w:sz="2" w:space="0" w:color="000000"/>
            </w:tcBorders>
          </w:tcPr>
          <w:p w:rsidR="00E02486" w:rsidRDefault="009A3FD3" w:rsidP="006E411C">
            <w:pPr>
              <w:spacing w:after="0" w:line="259" w:lineRule="auto"/>
              <w:ind w:left="180" w:right="175" w:firstLine="0"/>
              <w:jc w:val="center"/>
              <w:rPr>
                <w:sz w:val="24"/>
              </w:rPr>
            </w:pPr>
            <w:r>
              <w:rPr>
                <w:sz w:val="24"/>
              </w:rPr>
              <w:t>CONVENT</w:t>
            </w:r>
            <w:r w:rsidR="00E02486">
              <w:rPr>
                <w:sz w:val="24"/>
              </w:rPr>
              <w:t xml:space="preserve">ION DE COOPERATION </w:t>
            </w:r>
          </w:p>
          <w:p w:rsidR="00E02486" w:rsidRDefault="00E02486" w:rsidP="006E411C">
            <w:pPr>
              <w:spacing w:after="0" w:line="259" w:lineRule="auto"/>
              <w:ind w:left="180" w:right="175" w:firstLine="0"/>
              <w:jc w:val="center"/>
              <w:rPr>
                <w:sz w:val="24"/>
              </w:rPr>
            </w:pPr>
            <w:proofErr w:type="gramStart"/>
            <w:r>
              <w:rPr>
                <w:sz w:val="24"/>
              </w:rPr>
              <w:t>entre</w:t>
            </w:r>
            <w:proofErr w:type="gramEnd"/>
            <w:r>
              <w:rPr>
                <w:sz w:val="24"/>
              </w:rPr>
              <w:t xml:space="preserve"> </w:t>
            </w:r>
          </w:p>
          <w:p w:rsidR="00E02486" w:rsidRDefault="00E02486" w:rsidP="006E411C">
            <w:pPr>
              <w:spacing w:after="0" w:line="259" w:lineRule="auto"/>
              <w:ind w:left="180" w:right="175" w:firstLine="0"/>
              <w:jc w:val="center"/>
              <w:rPr>
                <w:sz w:val="24"/>
              </w:rPr>
            </w:pPr>
            <w:proofErr w:type="gramStart"/>
            <w:r>
              <w:rPr>
                <w:sz w:val="24"/>
              </w:rPr>
              <w:t>une</w:t>
            </w:r>
            <w:proofErr w:type="gramEnd"/>
            <w:r>
              <w:rPr>
                <w:sz w:val="24"/>
              </w:rPr>
              <w:t xml:space="preserve"> association du secteur éducatif</w:t>
            </w:r>
          </w:p>
          <w:p w:rsidR="00E02486" w:rsidRDefault="009A3FD3" w:rsidP="006E411C">
            <w:pPr>
              <w:spacing w:after="0" w:line="259" w:lineRule="auto"/>
              <w:ind w:left="180" w:right="175" w:firstLine="0"/>
              <w:jc w:val="center"/>
              <w:rPr>
                <w:sz w:val="24"/>
              </w:rPr>
            </w:pPr>
            <w:r>
              <w:rPr>
                <w:sz w:val="24"/>
              </w:rPr>
              <w:t xml:space="preserve"> </w:t>
            </w:r>
            <w:proofErr w:type="gramStart"/>
            <w:r>
              <w:rPr>
                <w:sz w:val="24"/>
              </w:rPr>
              <w:t>et</w:t>
            </w:r>
            <w:proofErr w:type="gramEnd"/>
            <w:r>
              <w:rPr>
                <w:sz w:val="24"/>
              </w:rPr>
              <w:t xml:space="preserve"> </w:t>
            </w:r>
          </w:p>
          <w:p w:rsidR="001573B8" w:rsidRDefault="009A3FD3" w:rsidP="006E411C">
            <w:pPr>
              <w:spacing w:after="0" w:line="259" w:lineRule="auto"/>
              <w:ind w:left="180" w:right="175" w:firstLine="0"/>
              <w:jc w:val="center"/>
            </w:pPr>
            <w:r>
              <w:rPr>
                <w:sz w:val="24"/>
              </w:rPr>
              <w:t>une école publique ou un établissement public local d'enseignement</w:t>
            </w:r>
          </w:p>
        </w:tc>
      </w:tr>
    </w:tbl>
    <w:p w:rsidR="001D2B21" w:rsidRDefault="006E411C" w:rsidP="006E411C">
      <w:pPr>
        <w:spacing w:after="3" w:line="259" w:lineRule="auto"/>
        <w:ind w:right="344"/>
        <w:rPr>
          <w:noProof/>
        </w:rPr>
      </w:pPr>
      <w:r>
        <w:rPr>
          <w:noProof/>
        </w:rPr>
        <w:drawing>
          <wp:inline distT="0" distB="0" distL="0" distR="0" wp14:anchorId="0698EE65">
            <wp:extent cx="883920" cy="5245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24510"/>
                    </a:xfrm>
                    <a:prstGeom prst="rect">
                      <a:avLst/>
                    </a:prstGeom>
                    <a:noFill/>
                  </pic:spPr>
                </pic:pic>
              </a:graphicData>
            </a:graphic>
          </wp:inline>
        </w:drawing>
      </w:r>
    </w:p>
    <w:p w:rsidR="008625A4" w:rsidRDefault="006E411C" w:rsidP="006E411C">
      <w:pPr>
        <w:spacing w:after="3" w:line="259" w:lineRule="auto"/>
        <w:ind w:right="344"/>
        <w:jc w:val="left"/>
        <w:rPr>
          <w:sz w:val="16"/>
        </w:rPr>
      </w:pPr>
      <w:r w:rsidRPr="00530C0B">
        <w:rPr>
          <w:b/>
          <w:noProof/>
        </w:rPr>
        <w:drawing>
          <wp:inline distT="0" distB="0" distL="0" distR="0" wp14:anchorId="09CF8370" wp14:editId="78F20719">
            <wp:extent cx="1116676" cy="944880"/>
            <wp:effectExtent l="0" t="0" r="7620" b="7620"/>
            <wp:docPr id="4" name="Image 4" descr="DSDEN-ain-gris-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EN-ain-gris-p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949" cy="956111"/>
                    </a:xfrm>
                    <a:prstGeom prst="rect">
                      <a:avLst/>
                    </a:prstGeom>
                    <a:noFill/>
                    <a:ln>
                      <a:noFill/>
                    </a:ln>
                  </pic:spPr>
                </pic:pic>
              </a:graphicData>
            </a:graphic>
          </wp:inline>
        </w:drawing>
      </w:r>
    </w:p>
    <w:p w:rsidR="008625A4" w:rsidRDefault="008625A4">
      <w:pPr>
        <w:spacing w:after="3" w:line="259" w:lineRule="auto"/>
        <w:ind w:left="1253" w:right="344"/>
        <w:jc w:val="left"/>
        <w:rPr>
          <w:sz w:val="16"/>
        </w:rPr>
      </w:pPr>
    </w:p>
    <w:p w:rsidR="008625A4" w:rsidRDefault="008625A4">
      <w:pPr>
        <w:spacing w:after="3" w:line="259" w:lineRule="auto"/>
        <w:ind w:left="1253" w:right="344"/>
        <w:jc w:val="left"/>
        <w:rPr>
          <w:sz w:val="16"/>
        </w:rPr>
      </w:pPr>
    </w:p>
    <w:p w:rsidR="008625A4" w:rsidRDefault="008625A4" w:rsidP="006E411C">
      <w:pPr>
        <w:spacing w:after="3" w:line="259" w:lineRule="auto"/>
        <w:ind w:left="1253" w:right="344"/>
        <w:jc w:val="center"/>
        <w:rPr>
          <w:sz w:val="16"/>
        </w:rPr>
      </w:pPr>
    </w:p>
    <w:p w:rsidR="008625A4" w:rsidRDefault="008625A4">
      <w:pPr>
        <w:spacing w:after="3" w:line="259" w:lineRule="auto"/>
        <w:ind w:left="1253" w:right="344"/>
        <w:jc w:val="left"/>
        <w:rPr>
          <w:sz w:val="16"/>
        </w:rPr>
      </w:pPr>
    </w:p>
    <w:p w:rsidR="008625A4" w:rsidRDefault="008625A4">
      <w:pPr>
        <w:spacing w:after="3" w:line="259" w:lineRule="auto"/>
        <w:ind w:left="1253" w:right="344"/>
        <w:jc w:val="left"/>
        <w:rPr>
          <w:sz w:val="16"/>
        </w:rPr>
      </w:pPr>
    </w:p>
    <w:p w:rsidR="001573B8" w:rsidRPr="00FD68FF" w:rsidRDefault="009A3FD3" w:rsidP="00FD68FF">
      <w:pPr>
        <w:spacing w:after="0" w:line="360" w:lineRule="auto"/>
        <w:ind w:left="300" w:hanging="11"/>
      </w:pPr>
      <w:r w:rsidRPr="00FD68FF">
        <w:t>En application</w:t>
      </w:r>
      <w:r w:rsidR="00FD68FF">
        <w:t> </w:t>
      </w:r>
      <w:r w:rsidR="00FD68FF">
        <w:rPr>
          <w:noProof/>
        </w:rPr>
        <w:t>:</w:t>
      </w:r>
    </w:p>
    <w:p w:rsidR="001573B8" w:rsidRDefault="009A3FD3">
      <w:pPr>
        <w:tabs>
          <w:tab w:val="center" w:pos="358"/>
          <w:tab w:val="center" w:pos="3038"/>
        </w:tabs>
        <w:spacing w:after="141"/>
        <w:ind w:left="0" w:firstLine="0"/>
        <w:jc w:val="left"/>
      </w:pPr>
      <w:r>
        <w:tab/>
      </w:r>
      <w:r>
        <w:rPr>
          <w:noProof/>
        </w:rPr>
        <w:drawing>
          <wp:inline distT="0" distB="0" distL="0" distR="0">
            <wp:extent cx="39624" cy="15244"/>
            <wp:effectExtent l="0" t="0" r="0" b="0"/>
            <wp:docPr id="2825" name="Picture 2825"/>
            <wp:cNvGraphicFramePr/>
            <a:graphic xmlns:a="http://schemas.openxmlformats.org/drawingml/2006/main">
              <a:graphicData uri="http://schemas.openxmlformats.org/drawingml/2006/picture">
                <pic:pic xmlns:pic="http://schemas.openxmlformats.org/drawingml/2006/picture">
                  <pic:nvPicPr>
                    <pic:cNvPr id="2825" name="Picture 2825"/>
                    <pic:cNvPicPr/>
                  </pic:nvPicPr>
                  <pic:blipFill>
                    <a:blip r:embed="rId10"/>
                    <a:stretch>
                      <a:fillRect/>
                    </a:stretch>
                  </pic:blipFill>
                  <pic:spPr>
                    <a:xfrm>
                      <a:off x="0" y="0"/>
                      <a:ext cx="39624" cy="15244"/>
                    </a:xfrm>
                    <a:prstGeom prst="rect">
                      <a:avLst/>
                    </a:prstGeom>
                  </pic:spPr>
                </pic:pic>
              </a:graphicData>
            </a:graphic>
          </wp:inline>
        </w:drawing>
      </w:r>
      <w:r>
        <w:tab/>
        <w:t>Du code de l'éducation, notamment son Article D 351-5</w:t>
      </w:r>
    </w:p>
    <w:p w:rsidR="001573B8" w:rsidRDefault="009A3FD3">
      <w:pPr>
        <w:tabs>
          <w:tab w:val="center" w:pos="356"/>
          <w:tab w:val="center" w:pos="2506"/>
        </w:tabs>
        <w:spacing w:after="613"/>
        <w:ind w:left="0" w:firstLine="0"/>
        <w:jc w:val="left"/>
      </w:pPr>
      <w:r>
        <w:tab/>
      </w:r>
      <w:r>
        <w:rPr>
          <w:noProof/>
        </w:rPr>
        <w:drawing>
          <wp:inline distT="0" distB="0" distL="0" distR="0">
            <wp:extent cx="36576" cy="15244"/>
            <wp:effectExtent l="0" t="0" r="0" b="0"/>
            <wp:docPr id="2826" name="Picture 2826"/>
            <wp:cNvGraphicFramePr/>
            <a:graphic xmlns:a="http://schemas.openxmlformats.org/drawingml/2006/main">
              <a:graphicData uri="http://schemas.openxmlformats.org/drawingml/2006/picture">
                <pic:pic xmlns:pic="http://schemas.openxmlformats.org/drawingml/2006/picture">
                  <pic:nvPicPr>
                    <pic:cNvPr id="2826" name="Picture 2826"/>
                    <pic:cNvPicPr/>
                  </pic:nvPicPr>
                  <pic:blipFill>
                    <a:blip r:embed="rId11"/>
                    <a:stretch>
                      <a:fillRect/>
                    </a:stretch>
                  </pic:blipFill>
                  <pic:spPr>
                    <a:xfrm>
                      <a:off x="0" y="0"/>
                      <a:ext cx="36576" cy="15244"/>
                    </a:xfrm>
                    <a:prstGeom prst="rect">
                      <a:avLst/>
                    </a:prstGeom>
                  </pic:spPr>
                </pic:pic>
              </a:graphicData>
            </a:graphic>
          </wp:inline>
        </w:drawing>
      </w:r>
      <w:r>
        <w:tab/>
        <w:t>Du code de l'action sociale et des familles ;</w:t>
      </w:r>
    </w:p>
    <w:p w:rsidR="001573B8" w:rsidRPr="002202AE" w:rsidRDefault="009A3FD3">
      <w:pPr>
        <w:tabs>
          <w:tab w:val="center" w:pos="4860"/>
          <w:tab w:val="center" w:pos="6960"/>
        </w:tabs>
        <w:spacing w:after="0" w:line="259" w:lineRule="auto"/>
        <w:ind w:left="0" w:firstLine="0"/>
        <w:jc w:val="left"/>
      </w:pPr>
      <w:r>
        <w:rPr>
          <w:sz w:val="20"/>
        </w:rPr>
        <w:tab/>
      </w:r>
      <w:r w:rsidRPr="002202AE">
        <w:t>Convention entre</w:t>
      </w:r>
      <w:r w:rsidRPr="002202AE">
        <w:tab/>
      </w:r>
    </w:p>
    <w:tbl>
      <w:tblPr>
        <w:tblStyle w:val="Grilledutableau"/>
        <w:tblW w:w="0" w:type="auto"/>
        <w:tblInd w:w="10" w:type="dxa"/>
        <w:tblLook w:val="04A0" w:firstRow="1" w:lastRow="0" w:firstColumn="1" w:lastColumn="0" w:noHBand="0" w:noVBand="1"/>
      </w:tblPr>
      <w:tblGrid>
        <w:gridCol w:w="4876"/>
        <w:gridCol w:w="4877"/>
      </w:tblGrid>
      <w:tr w:rsidR="00FD68FF" w:rsidTr="00FD68FF">
        <w:tc>
          <w:tcPr>
            <w:tcW w:w="4881" w:type="dxa"/>
          </w:tcPr>
          <w:p w:rsidR="00FD68FF" w:rsidRPr="002202AE" w:rsidRDefault="00FD68FF" w:rsidP="002202AE">
            <w:pPr>
              <w:spacing w:after="0" w:line="259" w:lineRule="auto"/>
              <w:ind w:left="0" w:firstLine="0"/>
              <w:jc w:val="left"/>
              <w:rPr>
                <w:u w:val="single"/>
              </w:rPr>
            </w:pPr>
            <w:r w:rsidRPr="002202AE">
              <w:rPr>
                <w:u w:val="single"/>
              </w:rPr>
              <w:t>Ecole</w:t>
            </w:r>
          </w:p>
          <w:p w:rsidR="002202AE" w:rsidRDefault="002202AE" w:rsidP="002202AE">
            <w:pPr>
              <w:spacing w:after="0" w:line="259" w:lineRule="auto"/>
              <w:ind w:left="0" w:firstLine="0"/>
              <w:jc w:val="left"/>
            </w:pPr>
            <w:proofErr w:type="gramStart"/>
            <w:r>
              <w:t>ou</w:t>
            </w:r>
            <w:proofErr w:type="gramEnd"/>
          </w:p>
          <w:p w:rsidR="002202AE" w:rsidRDefault="002202AE" w:rsidP="002202AE">
            <w:pPr>
              <w:spacing w:after="0" w:line="259" w:lineRule="auto"/>
              <w:ind w:left="0" w:firstLine="0"/>
              <w:jc w:val="left"/>
            </w:pPr>
            <w:r w:rsidRPr="002202AE">
              <w:rPr>
                <w:u w:val="single"/>
              </w:rPr>
              <w:t>Etablissement scolaire fréquenté par l’élève</w:t>
            </w:r>
            <w:r>
              <w:t> :</w:t>
            </w:r>
          </w:p>
          <w:p w:rsidR="002202AE" w:rsidRDefault="002202AE" w:rsidP="002202AE">
            <w:pPr>
              <w:spacing w:after="0" w:line="259" w:lineRule="auto"/>
              <w:ind w:left="0" w:firstLine="0"/>
              <w:jc w:val="left"/>
            </w:pPr>
          </w:p>
          <w:p w:rsidR="002202AE" w:rsidRDefault="002202AE" w:rsidP="002202AE">
            <w:pPr>
              <w:spacing w:after="0" w:line="259" w:lineRule="auto"/>
              <w:ind w:left="0" w:firstLine="0"/>
              <w:jc w:val="left"/>
            </w:pPr>
            <w:r>
              <w:t>……………………………………………..</w:t>
            </w:r>
          </w:p>
          <w:p w:rsidR="002202AE" w:rsidRDefault="002202AE" w:rsidP="002202AE">
            <w:pPr>
              <w:spacing w:after="0" w:line="259" w:lineRule="auto"/>
              <w:ind w:left="0" w:firstLine="0"/>
              <w:jc w:val="left"/>
            </w:pPr>
          </w:p>
          <w:p w:rsidR="002202AE" w:rsidRDefault="002202AE" w:rsidP="002202AE">
            <w:pPr>
              <w:spacing w:after="0" w:line="259" w:lineRule="auto"/>
              <w:ind w:left="0" w:firstLine="0"/>
              <w:jc w:val="left"/>
            </w:pPr>
            <w:r>
              <w:t>……………………………………………..</w:t>
            </w:r>
          </w:p>
          <w:p w:rsidR="002202AE" w:rsidRDefault="002202AE" w:rsidP="002202AE">
            <w:pPr>
              <w:spacing w:after="0" w:line="259" w:lineRule="auto"/>
              <w:ind w:left="0" w:firstLine="0"/>
              <w:jc w:val="left"/>
            </w:pPr>
          </w:p>
          <w:p w:rsidR="002202AE" w:rsidRDefault="002202AE" w:rsidP="002202AE">
            <w:pPr>
              <w:spacing w:after="0" w:line="259" w:lineRule="auto"/>
              <w:ind w:left="0" w:firstLine="0"/>
              <w:jc w:val="left"/>
            </w:pPr>
            <w:r>
              <w:t>……………………………………………..</w:t>
            </w:r>
          </w:p>
          <w:p w:rsidR="002202AE" w:rsidRDefault="002202AE" w:rsidP="002202AE">
            <w:pPr>
              <w:spacing w:after="0" w:line="259" w:lineRule="auto"/>
              <w:ind w:left="0" w:firstLine="0"/>
              <w:jc w:val="left"/>
            </w:pPr>
          </w:p>
          <w:p w:rsidR="002202AE" w:rsidRDefault="002202AE" w:rsidP="002202AE">
            <w:pPr>
              <w:spacing w:after="0" w:line="259" w:lineRule="auto"/>
              <w:ind w:left="0" w:firstLine="0"/>
              <w:jc w:val="left"/>
            </w:pPr>
            <w:r>
              <w:t>…………………………………………….</w:t>
            </w:r>
          </w:p>
          <w:p w:rsidR="002202AE" w:rsidRDefault="002202AE" w:rsidP="002202AE">
            <w:pPr>
              <w:spacing w:after="0" w:line="259" w:lineRule="auto"/>
              <w:ind w:left="0" w:firstLine="0"/>
              <w:jc w:val="left"/>
            </w:pPr>
          </w:p>
        </w:tc>
        <w:tc>
          <w:tcPr>
            <w:tcW w:w="4882" w:type="dxa"/>
          </w:tcPr>
          <w:p w:rsidR="00FD68FF" w:rsidRPr="002202AE" w:rsidRDefault="002202AE" w:rsidP="002202AE">
            <w:pPr>
              <w:spacing w:after="0" w:line="259" w:lineRule="auto"/>
              <w:ind w:left="0" w:firstLine="0"/>
              <w:jc w:val="left"/>
              <w:rPr>
                <w:u w:val="single"/>
              </w:rPr>
            </w:pPr>
            <w:r w:rsidRPr="002202AE">
              <w:rPr>
                <w:u w:val="single"/>
              </w:rPr>
              <w:t xml:space="preserve">Association du secteur éducatif </w:t>
            </w:r>
          </w:p>
          <w:p w:rsidR="002202AE" w:rsidRDefault="002202AE" w:rsidP="002202AE">
            <w:pPr>
              <w:spacing w:after="0" w:line="259" w:lineRule="auto"/>
              <w:ind w:left="0" w:firstLine="0"/>
              <w:jc w:val="left"/>
            </w:pPr>
          </w:p>
          <w:p w:rsidR="002202AE" w:rsidRDefault="002202AE" w:rsidP="002202AE">
            <w:pPr>
              <w:spacing w:after="0" w:line="259" w:lineRule="auto"/>
              <w:ind w:left="0" w:firstLine="0"/>
              <w:jc w:val="left"/>
            </w:pPr>
            <w:r w:rsidRPr="002202AE">
              <w:rPr>
                <w:u w:val="single"/>
              </w:rPr>
              <w:t>Dénommé</w:t>
            </w:r>
            <w:r>
              <w:rPr>
                <w:u w:val="single"/>
              </w:rPr>
              <w:t>e</w:t>
            </w:r>
            <w:r w:rsidRPr="002202AE">
              <w:rPr>
                <w:u w:val="single"/>
              </w:rPr>
              <w:t xml:space="preserve"> ci-après</w:t>
            </w:r>
            <w:r>
              <w:t xml:space="preserve"> : </w:t>
            </w:r>
          </w:p>
          <w:p w:rsidR="002202AE" w:rsidRDefault="002202AE" w:rsidP="002202AE">
            <w:pPr>
              <w:spacing w:after="0" w:line="259" w:lineRule="auto"/>
              <w:ind w:left="0" w:firstLine="0"/>
              <w:jc w:val="left"/>
            </w:pPr>
          </w:p>
          <w:p w:rsidR="002A1032" w:rsidRDefault="002A1032" w:rsidP="002A1032">
            <w:pPr>
              <w:spacing w:after="0" w:line="259" w:lineRule="auto"/>
              <w:ind w:left="0" w:firstLine="0"/>
              <w:jc w:val="left"/>
            </w:pPr>
            <w:r>
              <w:t>……………………………………………..</w:t>
            </w:r>
          </w:p>
          <w:p w:rsidR="002A1032" w:rsidRDefault="002A1032" w:rsidP="002A1032">
            <w:pPr>
              <w:spacing w:after="0" w:line="259" w:lineRule="auto"/>
              <w:ind w:left="0" w:firstLine="0"/>
              <w:jc w:val="left"/>
            </w:pPr>
          </w:p>
          <w:p w:rsidR="002A1032" w:rsidRDefault="002A1032" w:rsidP="002A1032">
            <w:pPr>
              <w:spacing w:after="0" w:line="259" w:lineRule="auto"/>
              <w:ind w:left="0" w:firstLine="0"/>
              <w:jc w:val="left"/>
            </w:pPr>
            <w:r>
              <w:t>……………………………………………..</w:t>
            </w:r>
          </w:p>
          <w:p w:rsidR="002A1032" w:rsidRDefault="002A1032" w:rsidP="002A1032">
            <w:pPr>
              <w:spacing w:after="0" w:line="259" w:lineRule="auto"/>
              <w:ind w:left="0" w:firstLine="0"/>
              <w:jc w:val="left"/>
            </w:pPr>
          </w:p>
          <w:p w:rsidR="002A1032" w:rsidRDefault="002A1032" w:rsidP="002A1032">
            <w:pPr>
              <w:spacing w:after="0" w:line="259" w:lineRule="auto"/>
              <w:ind w:left="0" w:firstLine="0"/>
              <w:jc w:val="left"/>
            </w:pPr>
            <w:r>
              <w:t>……………………………………………..</w:t>
            </w:r>
          </w:p>
          <w:p w:rsidR="002A1032" w:rsidRDefault="002A1032" w:rsidP="002A1032">
            <w:pPr>
              <w:spacing w:after="0" w:line="259" w:lineRule="auto"/>
              <w:ind w:left="0" w:firstLine="0"/>
              <w:jc w:val="left"/>
            </w:pPr>
          </w:p>
          <w:p w:rsidR="002A1032" w:rsidRDefault="002A1032" w:rsidP="002A1032">
            <w:pPr>
              <w:spacing w:after="0" w:line="259" w:lineRule="auto"/>
              <w:ind w:left="0" w:firstLine="0"/>
              <w:jc w:val="left"/>
            </w:pPr>
            <w:r>
              <w:t>…………………………………………….</w:t>
            </w:r>
          </w:p>
          <w:p w:rsidR="002202AE" w:rsidRDefault="002202AE" w:rsidP="002202AE">
            <w:pPr>
              <w:spacing w:after="0" w:line="259" w:lineRule="auto"/>
              <w:ind w:left="0" w:firstLine="0"/>
              <w:jc w:val="left"/>
            </w:pPr>
          </w:p>
        </w:tc>
      </w:tr>
    </w:tbl>
    <w:p w:rsidR="001573B8" w:rsidRDefault="001573B8">
      <w:pPr>
        <w:spacing w:after="262" w:line="259" w:lineRule="auto"/>
        <w:ind w:left="10" w:firstLine="0"/>
        <w:jc w:val="left"/>
      </w:pPr>
    </w:p>
    <w:tbl>
      <w:tblPr>
        <w:tblStyle w:val="TableGrid"/>
        <w:tblW w:w="9757" w:type="dxa"/>
        <w:tblInd w:w="-14" w:type="dxa"/>
        <w:tblCellMar>
          <w:top w:w="2" w:type="dxa"/>
          <w:left w:w="19" w:type="dxa"/>
          <w:right w:w="22" w:type="dxa"/>
        </w:tblCellMar>
        <w:tblLook w:val="04A0" w:firstRow="1" w:lastRow="0" w:firstColumn="1" w:lastColumn="0" w:noHBand="0" w:noVBand="1"/>
      </w:tblPr>
      <w:tblGrid>
        <w:gridCol w:w="9757"/>
      </w:tblGrid>
      <w:tr w:rsidR="001573B8" w:rsidTr="00764BCF">
        <w:trPr>
          <w:trHeight w:val="451"/>
        </w:trPr>
        <w:tc>
          <w:tcPr>
            <w:tcW w:w="9757" w:type="dxa"/>
            <w:tcBorders>
              <w:top w:val="single" w:sz="2" w:space="0" w:color="000000"/>
              <w:left w:val="single" w:sz="2" w:space="0" w:color="000000"/>
              <w:bottom w:val="single" w:sz="2" w:space="0" w:color="000000"/>
              <w:right w:val="single" w:sz="2" w:space="0" w:color="000000"/>
            </w:tcBorders>
            <w:shd w:val="clear" w:color="auto" w:fill="auto"/>
          </w:tcPr>
          <w:p w:rsidR="001573B8" w:rsidRDefault="009A3FD3">
            <w:pPr>
              <w:spacing w:after="0" w:line="259" w:lineRule="auto"/>
              <w:ind w:left="0" w:firstLine="0"/>
              <w:jc w:val="left"/>
            </w:pPr>
            <w:r>
              <w:t>Pour l'élève</w:t>
            </w:r>
            <w:r w:rsidR="002202AE">
              <w:t xml:space="preserve"> ………………….</w:t>
            </w:r>
          </w:p>
          <w:p w:rsidR="001573B8" w:rsidRDefault="009A3FD3">
            <w:pPr>
              <w:spacing w:after="0" w:line="259" w:lineRule="auto"/>
              <w:ind w:left="5" w:firstLine="0"/>
              <w:jc w:val="left"/>
            </w:pPr>
            <w:r>
              <w:t>Scolarisé en classe de</w:t>
            </w:r>
            <w:r w:rsidR="002202AE">
              <w:t xml:space="preserve"> …………..</w:t>
            </w:r>
          </w:p>
        </w:tc>
      </w:tr>
    </w:tbl>
    <w:p w:rsidR="002202AE" w:rsidRDefault="009A3FD3">
      <w:pPr>
        <w:tabs>
          <w:tab w:val="center" w:pos="1097"/>
          <w:tab w:val="center" w:pos="3242"/>
        </w:tabs>
        <w:spacing w:after="4" w:line="259" w:lineRule="auto"/>
        <w:ind w:left="0" w:firstLine="0"/>
        <w:jc w:val="left"/>
      </w:pPr>
      <w:r>
        <w:tab/>
      </w:r>
    </w:p>
    <w:p w:rsidR="001573B8" w:rsidRDefault="002202AE">
      <w:pPr>
        <w:tabs>
          <w:tab w:val="center" w:pos="1097"/>
          <w:tab w:val="center" w:pos="3242"/>
        </w:tabs>
        <w:spacing w:after="4" w:line="259" w:lineRule="auto"/>
        <w:ind w:left="0" w:firstLine="0"/>
        <w:jc w:val="left"/>
        <w:rPr>
          <w:u w:val="single" w:color="000000"/>
        </w:rPr>
      </w:pPr>
      <w:r>
        <w:tab/>
      </w:r>
      <w:r w:rsidR="00E02486">
        <w:rPr>
          <w:u w:val="single" w:color="000000"/>
        </w:rPr>
        <w:t>Préambule :</w:t>
      </w:r>
    </w:p>
    <w:p w:rsidR="009A3FD3" w:rsidRPr="009A3FD3" w:rsidRDefault="009A3FD3">
      <w:pPr>
        <w:tabs>
          <w:tab w:val="center" w:pos="1097"/>
          <w:tab w:val="center" w:pos="3242"/>
        </w:tabs>
        <w:spacing w:after="4" w:line="259" w:lineRule="auto"/>
        <w:ind w:left="0" w:firstLine="0"/>
        <w:jc w:val="left"/>
        <w:rPr>
          <w:sz w:val="12"/>
          <w:szCs w:val="12"/>
        </w:rPr>
      </w:pPr>
    </w:p>
    <w:p w:rsidR="001573B8" w:rsidRDefault="00E02486" w:rsidP="009A3FD3">
      <w:pPr>
        <w:ind w:left="341" w:firstLine="211"/>
      </w:pPr>
      <w:r>
        <w:t>Certains personnels éducatifs</w:t>
      </w:r>
      <w:r w:rsidR="009A3FD3">
        <w:t xml:space="preserve"> exerçant </w:t>
      </w:r>
      <w:r>
        <w:t>au sein d’une association</w:t>
      </w:r>
      <w:r w:rsidR="009A3FD3">
        <w:t xml:space="preserve"> qui,</w:t>
      </w:r>
      <w:r>
        <w:t xml:space="preserve"> par leur action dans ou avec l'école </w:t>
      </w:r>
      <w:r w:rsidR="009A3FD3">
        <w:t xml:space="preserve">  </w:t>
      </w:r>
      <w:r>
        <w:t>ou</w:t>
      </w:r>
      <w:r w:rsidR="009A3FD3">
        <w:t xml:space="preserve"> l'établissement scolaire</w:t>
      </w:r>
      <w:r>
        <w:t xml:space="preserve"> ou dans les locaux de l’association Eclat</w:t>
      </w:r>
      <w:r w:rsidR="009A3FD3">
        <w:t>, peuvent concourir à la mise en œuvre du PPS, aux fins d'apporter, par la diversité de leurs compétences, l'accompagnement indispensable permettant de répondre de façon appropriée aux</w:t>
      </w:r>
      <w:r w:rsidR="00316C9B">
        <w:t xml:space="preserve"> besoins de l'enfant, de l'adolescent ou du jeune adulte en situati</w:t>
      </w:r>
      <w:r w:rsidR="009A3FD3">
        <w:t>on scolaire.</w:t>
      </w:r>
    </w:p>
    <w:p w:rsidR="001573B8" w:rsidRDefault="009A3FD3" w:rsidP="009A3FD3">
      <w:pPr>
        <w:ind w:left="341" w:firstLine="206"/>
      </w:pPr>
      <w:r>
        <w:t xml:space="preserve">Pour ce faire, le suivi de l'enfant, de l'adolescent ou du jeune adulte au sein des écoles et des établissements </w:t>
      </w:r>
      <w:r w:rsidR="00316C9B">
        <w:t>scolaires ou dans les locaux de l’association Eclat est assuré par ces person</w:t>
      </w:r>
      <w:r>
        <w:t>nels, selon leurs disponibilités et leurs compétences.</w:t>
      </w:r>
    </w:p>
    <w:p w:rsidR="001573B8" w:rsidRDefault="009A3FD3" w:rsidP="009A3FD3">
      <w:pPr>
        <w:spacing w:after="101" w:line="248" w:lineRule="auto"/>
        <w:ind w:left="341" w:firstLine="211"/>
      </w:pPr>
      <w:r w:rsidRPr="00316C9B">
        <w:t>Il est rappelé à cette occasion que le projet personnalisé de scolarisation (PPS) définit les modalités de déroulement de la scolarité et les actions pédagogiques, psychologiques, éducatives, sociales, médicales et paramédicales répondant aux besoins particuliers des élèves présentant un handicap (Article D 351-5 du Code de l'éducation).</w:t>
      </w:r>
    </w:p>
    <w:p w:rsidR="00A70C23" w:rsidRPr="00316C9B" w:rsidRDefault="00A70C23">
      <w:pPr>
        <w:spacing w:after="101" w:line="248" w:lineRule="auto"/>
        <w:ind w:left="4" w:firstLine="552"/>
      </w:pPr>
    </w:p>
    <w:p w:rsidR="001573B8" w:rsidRDefault="001573B8" w:rsidP="00B83395">
      <w:pPr>
        <w:spacing w:after="3" w:line="259" w:lineRule="auto"/>
        <w:ind w:left="1546" w:right="768"/>
      </w:pPr>
    </w:p>
    <w:p w:rsidR="00B83395" w:rsidRDefault="00B83395" w:rsidP="008625A4">
      <w:pPr>
        <w:spacing w:after="468" w:line="259" w:lineRule="auto"/>
        <w:ind w:left="0" w:firstLine="0"/>
        <w:rPr>
          <w:sz w:val="12"/>
        </w:rPr>
      </w:pPr>
      <w:r>
        <w:rPr>
          <w:sz w:val="12"/>
        </w:rPr>
        <w:lastRenderedPageBreak/>
        <w:t xml:space="preserve">                           </w:t>
      </w:r>
    </w:p>
    <w:p w:rsidR="001573B8" w:rsidRPr="002A1032" w:rsidRDefault="002A1032" w:rsidP="002A1032">
      <w:pPr>
        <w:spacing w:after="0"/>
        <w:ind w:left="9" w:firstLine="552"/>
        <w:rPr>
          <w:b/>
        </w:rPr>
      </w:pPr>
      <w:r w:rsidRPr="002A1032">
        <w:rPr>
          <w:b/>
        </w:rPr>
        <w:t>ARTICLE 1 :</w:t>
      </w:r>
      <w:r w:rsidR="006232EB" w:rsidRPr="002A1032">
        <w:rPr>
          <w:b/>
        </w:rPr>
        <w:t xml:space="preserve"> </w:t>
      </w:r>
      <w:r w:rsidR="009A3FD3" w:rsidRPr="002A1032">
        <w:rPr>
          <w:b/>
        </w:rPr>
        <w:t>Objet de la convention</w:t>
      </w:r>
    </w:p>
    <w:p w:rsidR="00EE7C87" w:rsidRPr="002A1032" w:rsidRDefault="00EE7C87" w:rsidP="002A1032">
      <w:pPr>
        <w:spacing w:after="0"/>
        <w:ind w:left="9" w:firstLine="552"/>
      </w:pPr>
    </w:p>
    <w:p w:rsidR="001573B8" w:rsidRPr="002A1032" w:rsidRDefault="009A3FD3" w:rsidP="002A1032">
      <w:pPr>
        <w:spacing w:after="0"/>
        <w:ind w:left="9" w:firstLine="552"/>
      </w:pPr>
      <w:r w:rsidRPr="002A1032">
        <w:t xml:space="preserve">La présente convention précise « les modalités pratiques des interventions des professionnels et les moyens disponibles mis en œuvre par le service ou le professionnel concerné, au sein de l'école ou de l'établissement d 'enseignement </w:t>
      </w:r>
      <w:r w:rsidR="00316C9B" w:rsidRPr="002A1032">
        <w:t xml:space="preserve">ou de l’association </w:t>
      </w:r>
      <w:r w:rsidRPr="002A1032">
        <w:t>pour réaliser les actions prévues dans le projet</w:t>
      </w:r>
      <w:r w:rsidR="00316C9B" w:rsidRPr="002A1032">
        <w:t xml:space="preserve"> </w:t>
      </w:r>
      <w:r w:rsidRPr="002A1032">
        <w:t>pe</w:t>
      </w:r>
      <w:r w:rsidR="00316C9B" w:rsidRPr="002A1032">
        <w:t>rsonnalisé de scolarisation de l</w:t>
      </w:r>
      <w:r w:rsidRPr="002A1032">
        <w:t xml:space="preserve"> 'élève et organisées par</w:t>
      </w:r>
      <w:r w:rsidR="00316C9B" w:rsidRPr="002A1032">
        <w:t xml:space="preserve"> l'équipe de suivi de la scolar</w:t>
      </w:r>
      <w:r w:rsidRPr="002A1032">
        <w:t xml:space="preserve">isation ». </w:t>
      </w:r>
    </w:p>
    <w:p w:rsidR="006232EB" w:rsidRPr="002A1032" w:rsidRDefault="006232EB" w:rsidP="002A1032">
      <w:pPr>
        <w:spacing w:after="0"/>
        <w:ind w:left="9" w:firstLine="552"/>
      </w:pPr>
    </w:p>
    <w:p w:rsidR="001573B8" w:rsidRPr="002A1032" w:rsidRDefault="009A3FD3" w:rsidP="002A1032">
      <w:pPr>
        <w:spacing w:after="0"/>
        <w:ind w:left="9" w:firstLine="552"/>
        <w:rPr>
          <w:b/>
        </w:rPr>
      </w:pPr>
      <w:r w:rsidRPr="002A1032">
        <w:rPr>
          <w:b/>
        </w:rPr>
        <w:t>ARTICLE 2 :</w:t>
      </w:r>
      <w:r w:rsidR="002A1032">
        <w:rPr>
          <w:b/>
        </w:rPr>
        <w:t xml:space="preserve"> In</w:t>
      </w:r>
      <w:r w:rsidRPr="002A1032">
        <w:rPr>
          <w:b/>
        </w:rPr>
        <w:t>terlocuteurs</w:t>
      </w:r>
    </w:p>
    <w:p w:rsidR="00EE7C87" w:rsidRPr="002A1032" w:rsidRDefault="00EE7C87" w:rsidP="002A1032">
      <w:pPr>
        <w:spacing w:after="0"/>
        <w:ind w:left="9" w:firstLine="552"/>
      </w:pPr>
    </w:p>
    <w:p w:rsidR="001573B8" w:rsidRPr="002A1032" w:rsidRDefault="009A3FD3" w:rsidP="002A1032">
      <w:pPr>
        <w:spacing w:after="0"/>
        <w:ind w:left="9" w:firstLine="552"/>
      </w:pPr>
      <w:r w:rsidRPr="002A1032">
        <w:t xml:space="preserve">Dans le cadre d'intervention d'un professionnel exerçant dans le secteur libéral, la demande d'intervention, justifiée par la mise en œuvre du PPS, fait l'objet d'une demande préalable argumentée, par la famille auprès de l'inspecteur d'académie, directeur académique des services de l'éducation nationale. L'inspecteur de l'éducation nationale, chargé de I'ASH ainsi que le médecin, conseiller technique de l'IA donnent un avis. Le nom du </w:t>
      </w:r>
      <w:r w:rsidR="0099461C" w:rsidRPr="002A1032">
        <w:t>personnel</w:t>
      </w:r>
      <w:r w:rsidR="00316C9B" w:rsidRPr="002A1032">
        <w:t>,</w:t>
      </w:r>
      <w:r w:rsidRPr="002A1032">
        <w:t xml:space="preserve"> concerné par l'intervention au sein de l'école ou de l'établissement scolaire, ainsi que ses coordonnées sont </w:t>
      </w:r>
      <w:r w:rsidR="00316C9B" w:rsidRPr="002A1032">
        <w:t>indiqués</w:t>
      </w:r>
      <w:r w:rsidRPr="002A1032">
        <w:t xml:space="preserve"> en annexe.</w:t>
      </w:r>
    </w:p>
    <w:p w:rsidR="006232EB" w:rsidRPr="002A1032" w:rsidRDefault="006232EB" w:rsidP="002A1032">
      <w:pPr>
        <w:spacing w:after="0"/>
        <w:ind w:left="9" w:firstLine="552"/>
      </w:pPr>
    </w:p>
    <w:p w:rsidR="001573B8" w:rsidRPr="002A1032" w:rsidRDefault="009A3FD3" w:rsidP="002A1032">
      <w:pPr>
        <w:spacing w:after="0"/>
        <w:ind w:left="9" w:firstLine="552"/>
        <w:rPr>
          <w:b/>
        </w:rPr>
      </w:pPr>
      <w:r w:rsidRPr="002A1032">
        <w:rPr>
          <w:b/>
        </w:rPr>
        <w:t>ARTICLE 3</w:t>
      </w:r>
      <w:r w:rsidR="002A1032">
        <w:rPr>
          <w:b/>
        </w:rPr>
        <w:t> : Ca</w:t>
      </w:r>
      <w:r w:rsidRPr="002A1032">
        <w:rPr>
          <w:b/>
        </w:rPr>
        <w:t>dre de la mise en œuvre de la coopération</w:t>
      </w:r>
    </w:p>
    <w:p w:rsidR="00EE7C87" w:rsidRPr="002A1032" w:rsidRDefault="00EE7C87" w:rsidP="002A1032">
      <w:pPr>
        <w:spacing w:after="0"/>
        <w:ind w:left="9" w:firstLine="552"/>
      </w:pPr>
    </w:p>
    <w:p w:rsidR="001573B8" w:rsidRPr="002A1032" w:rsidRDefault="009A3FD3" w:rsidP="002A1032">
      <w:pPr>
        <w:spacing w:after="0"/>
        <w:ind w:left="9" w:firstLine="552"/>
      </w:pPr>
      <w:r w:rsidRPr="002A1032">
        <w:t>Les interventions des professionnels sont mises en œuvre dans le cadre des préconisations de l'équipe pluridisciplinaire d'évaluation de la MDPH inscrites dans le PPS, et de la décision d'orientation de la CDAPH. L'emploi du temps de l'élève qui sera él</w:t>
      </w:r>
      <w:r w:rsidR="008625A4">
        <w:t>aboré cherchera à prendre en compte la nécessité des interventions ciblées, en les articulant aux objectifs scolaires qui restent toujours prioritaires.</w:t>
      </w:r>
    </w:p>
    <w:p w:rsidR="002A1032" w:rsidRPr="002A1032" w:rsidRDefault="009A3FD3" w:rsidP="002A1032">
      <w:pPr>
        <w:spacing w:after="0"/>
        <w:ind w:left="9" w:firstLine="552"/>
      </w:pPr>
      <w:r w:rsidRPr="002A1032">
        <w:t>Après communication aux parents ou au représentant légal, l'établissement scolaire et le professionnel de santé exerçant en secteur libéral s'informent réciproquement de toute modification conjoncturelle dans l'organisation retenue pour la mise en œuvre du PPS (indisponibilité d'un intervenant, absence de l'élève</w:t>
      </w:r>
      <w:r w:rsidR="002A1032" w:rsidRPr="002A1032">
        <w:t>…).</w:t>
      </w:r>
    </w:p>
    <w:p w:rsidR="001573B8" w:rsidRPr="002A1032" w:rsidRDefault="009A3FD3" w:rsidP="002A1032">
      <w:pPr>
        <w:spacing w:after="0"/>
        <w:ind w:left="9" w:firstLine="552"/>
      </w:pPr>
      <w:r w:rsidRPr="002A1032">
        <w:t>Les différents professionnels intervenant auprès de l'enfant, dans le cadre de la mise en œuvre du PPS, ont le souci permanent de s'informer de leurs engagements mutuels en veillant à la confidentialité des échanges.</w:t>
      </w:r>
    </w:p>
    <w:p w:rsidR="006232EB" w:rsidRDefault="006232EB" w:rsidP="002A1032">
      <w:pPr>
        <w:spacing w:after="0"/>
        <w:ind w:left="9" w:firstLine="552"/>
      </w:pPr>
    </w:p>
    <w:p w:rsidR="001573B8" w:rsidRPr="002A1032" w:rsidRDefault="009A3FD3" w:rsidP="002A1032">
      <w:pPr>
        <w:spacing w:after="0"/>
        <w:ind w:left="9" w:firstLine="552"/>
        <w:rPr>
          <w:b/>
        </w:rPr>
      </w:pPr>
      <w:r w:rsidRPr="002A1032">
        <w:rPr>
          <w:b/>
        </w:rPr>
        <w:t>ARTICLE 4 :</w:t>
      </w:r>
      <w:r w:rsidR="002A1032">
        <w:rPr>
          <w:b/>
        </w:rPr>
        <w:t xml:space="preserve"> </w:t>
      </w:r>
      <w:r w:rsidRPr="002A1032">
        <w:rPr>
          <w:b/>
        </w:rPr>
        <w:t>Suivi du PPS</w:t>
      </w:r>
    </w:p>
    <w:p w:rsidR="00EE7C87" w:rsidRPr="002A1032" w:rsidRDefault="00EE7C87" w:rsidP="002A1032">
      <w:pPr>
        <w:spacing w:after="0"/>
        <w:ind w:left="9" w:firstLine="552"/>
      </w:pPr>
    </w:p>
    <w:p w:rsidR="001573B8" w:rsidRDefault="009A3FD3" w:rsidP="002A1032">
      <w:pPr>
        <w:spacing w:after="0"/>
        <w:ind w:left="9" w:firstLine="552"/>
      </w:pPr>
      <w:r>
        <w:rPr>
          <w:noProof/>
        </w:rPr>
        <w:drawing>
          <wp:anchor distT="0" distB="0" distL="114300" distR="114300" simplePos="0" relativeHeight="251661312" behindDoc="0" locked="0" layoutInCell="1" allowOverlap="0">
            <wp:simplePos x="0" y="0"/>
            <wp:positionH relativeFrom="page">
              <wp:posOffset>691896</wp:posOffset>
            </wp:positionH>
            <wp:positionV relativeFrom="page">
              <wp:posOffset>7256308</wp:posOffset>
            </wp:positionV>
            <wp:extent cx="3048" cy="15244"/>
            <wp:effectExtent l="0" t="0" r="0" b="0"/>
            <wp:wrapSquare wrapText="bothSides"/>
            <wp:docPr id="7135" name="Picture 7135"/>
            <wp:cNvGraphicFramePr/>
            <a:graphic xmlns:a="http://schemas.openxmlformats.org/drawingml/2006/main">
              <a:graphicData uri="http://schemas.openxmlformats.org/drawingml/2006/picture">
                <pic:pic xmlns:pic="http://schemas.openxmlformats.org/drawingml/2006/picture">
                  <pic:nvPicPr>
                    <pic:cNvPr id="7135" name="Picture 7135"/>
                    <pic:cNvPicPr/>
                  </pic:nvPicPr>
                  <pic:blipFill>
                    <a:blip r:embed="rId12"/>
                    <a:stretch>
                      <a:fillRect/>
                    </a:stretch>
                  </pic:blipFill>
                  <pic:spPr>
                    <a:xfrm>
                      <a:off x="0" y="0"/>
                      <a:ext cx="3048" cy="15244"/>
                    </a:xfrm>
                    <a:prstGeom prst="rect">
                      <a:avLst/>
                    </a:prstGeom>
                  </pic:spPr>
                </pic:pic>
              </a:graphicData>
            </a:graphic>
          </wp:anchor>
        </w:drawing>
      </w:r>
      <w:r>
        <w:t>La mise en œuvre du</w:t>
      </w:r>
      <w:r w:rsidR="00EE7C87">
        <w:t xml:space="preserve"> PPS donnera lieu à un suivi au</w:t>
      </w:r>
      <w:r>
        <w:t>tant que de besoin</w:t>
      </w:r>
      <w:r w:rsidR="00EE7C87">
        <w:t>s</w:t>
      </w:r>
      <w:r>
        <w:t xml:space="preserve">, mais au moins une fois par an, par l'équipe de suivi de la scolarisation, réunie par l'enseignant référent si possible dans le lieu d 'enseignement de l'élève. Le GEVA SCO et les comptes rendus d'équipe de suivi de scolarisation (ESS) sont communiqués aux nouveaux </w:t>
      </w:r>
      <w:r w:rsidRPr="008625A4">
        <w:rPr>
          <w:color w:val="auto"/>
        </w:rPr>
        <w:t>professionnels</w:t>
      </w:r>
      <w:r w:rsidR="00EE7C87" w:rsidRPr="008625A4">
        <w:rPr>
          <w:color w:val="auto"/>
        </w:rPr>
        <w:t xml:space="preserve"> et personnels éducatifs de l’association</w:t>
      </w:r>
      <w:r w:rsidRPr="008625A4">
        <w:rPr>
          <w:color w:val="auto"/>
        </w:rPr>
        <w:t xml:space="preserve"> afin </w:t>
      </w:r>
      <w:r>
        <w:t>d'assurer la continuité dans le suivi</w:t>
      </w:r>
      <w:r w:rsidR="008625A4">
        <w:t xml:space="preserve"> à la condition de l'accord du représentant légal</w:t>
      </w:r>
      <w:r>
        <w:t>.</w:t>
      </w:r>
    </w:p>
    <w:p w:rsidR="006232EB" w:rsidRDefault="006232EB" w:rsidP="006232EB">
      <w:pPr>
        <w:spacing w:after="0"/>
        <w:ind w:left="9" w:firstLine="552"/>
      </w:pPr>
    </w:p>
    <w:p w:rsidR="001573B8" w:rsidRPr="002A1032" w:rsidRDefault="009A3FD3" w:rsidP="002A1032">
      <w:pPr>
        <w:spacing w:after="0"/>
        <w:ind w:left="9" w:firstLine="552"/>
        <w:rPr>
          <w:b/>
        </w:rPr>
      </w:pPr>
      <w:r w:rsidRPr="002A1032">
        <w:rPr>
          <w:b/>
        </w:rPr>
        <w:t>ARTICLE 5 :</w:t>
      </w:r>
      <w:r w:rsidR="002A1032" w:rsidRPr="002A1032">
        <w:rPr>
          <w:b/>
        </w:rPr>
        <w:t xml:space="preserve"> </w:t>
      </w:r>
      <w:r w:rsidRPr="002A1032">
        <w:rPr>
          <w:b/>
        </w:rPr>
        <w:t>Accompagnement de l'élève</w:t>
      </w:r>
    </w:p>
    <w:p w:rsidR="00EE7C87" w:rsidRPr="00EE7C87" w:rsidRDefault="00EE7C87" w:rsidP="006232EB">
      <w:pPr>
        <w:tabs>
          <w:tab w:val="center" w:pos="3271"/>
        </w:tabs>
        <w:spacing w:after="0"/>
        <w:ind w:left="0" w:firstLine="0"/>
        <w:jc w:val="left"/>
        <w:rPr>
          <w:sz w:val="12"/>
          <w:szCs w:val="12"/>
        </w:rPr>
      </w:pPr>
    </w:p>
    <w:p w:rsidR="001573B8" w:rsidRDefault="009A3FD3" w:rsidP="00764BCF">
      <w:pPr>
        <w:spacing w:after="0" w:line="248" w:lineRule="auto"/>
        <w:ind w:left="0" w:right="149" w:firstLine="567"/>
      </w:pPr>
      <w:r w:rsidRPr="00316C9B">
        <w:t>Pendant les temps d'accompagnem</w:t>
      </w:r>
      <w:r w:rsidR="00316C9B" w:rsidRPr="00316C9B">
        <w:t>ent par le personnel éducatif exerçant au sein de l’association</w:t>
      </w:r>
      <w:r w:rsidR="008625A4">
        <w:t xml:space="preserve"> ou en dehors des locaux scolaires, l'élève est </w:t>
      </w:r>
      <w:r w:rsidRPr="00316C9B">
        <w:t>sou</w:t>
      </w:r>
      <w:r w:rsidR="00316C9B" w:rsidRPr="00316C9B">
        <w:t xml:space="preserve">s la </w:t>
      </w:r>
      <w:r w:rsidR="008625A4">
        <w:t>responsabilité de l’association avec l'accord signé du représentant légal</w:t>
      </w:r>
      <w:r w:rsidR="00316C9B" w:rsidRPr="00316C9B">
        <w:t>.</w:t>
      </w:r>
    </w:p>
    <w:p w:rsidR="00EE7C87" w:rsidRPr="00316C9B" w:rsidRDefault="00EE7C87" w:rsidP="006232EB">
      <w:pPr>
        <w:spacing w:after="0" w:line="248" w:lineRule="auto"/>
        <w:ind w:left="293" w:right="149"/>
      </w:pPr>
    </w:p>
    <w:p w:rsidR="001573B8" w:rsidRPr="002A1032" w:rsidRDefault="009A3FD3" w:rsidP="002A1032">
      <w:pPr>
        <w:spacing w:after="0"/>
        <w:ind w:left="9" w:firstLine="552"/>
        <w:rPr>
          <w:b/>
        </w:rPr>
      </w:pPr>
      <w:r w:rsidRPr="002A1032">
        <w:rPr>
          <w:b/>
        </w:rPr>
        <w:t>ARTICLE 6 :</w:t>
      </w:r>
      <w:r w:rsidR="002A1032" w:rsidRPr="002A1032">
        <w:rPr>
          <w:b/>
        </w:rPr>
        <w:t xml:space="preserve"> </w:t>
      </w:r>
      <w:r w:rsidRPr="002A1032">
        <w:rPr>
          <w:b/>
        </w:rPr>
        <w:t>Principe de concertation</w:t>
      </w:r>
    </w:p>
    <w:p w:rsidR="00EE7C87" w:rsidRPr="00EE7C87" w:rsidRDefault="00EE7C87" w:rsidP="006232EB">
      <w:pPr>
        <w:tabs>
          <w:tab w:val="center" w:pos="3120"/>
        </w:tabs>
        <w:spacing w:after="0"/>
        <w:ind w:left="0" w:firstLine="0"/>
        <w:jc w:val="left"/>
        <w:rPr>
          <w:sz w:val="12"/>
          <w:szCs w:val="12"/>
        </w:rPr>
      </w:pPr>
    </w:p>
    <w:p w:rsidR="001573B8" w:rsidRDefault="009A3FD3" w:rsidP="002A1032">
      <w:pPr>
        <w:spacing w:after="0"/>
        <w:ind w:left="9" w:right="-8" w:firstLine="538"/>
      </w:pPr>
      <w:r>
        <w:t>Les éclairages apportés par l'ensemble des professionnels de l'établissement scola</w:t>
      </w:r>
      <w:r w:rsidR="00316C9B">
        <w:t>ire et du personnel éducatif exerçant au sein de l’association</w:t>
      </w:r>
      <w:r>
        <w:t xml:space="preserve"> bénéficient à l'accompagnement et à la scolarisation de l'enfant, de l'adolescent ou du jeune adulte.</w:t>
      </w:r>
    </w:p>
    <w:p w:rsidR="002A1032" w:rsidRDefault="002A1032">
      <w:pPr>
        <w:spacing w:after="160" w:line="259" w:lineRule="auto"/>
        <w:ind w:left="0" w:firstLine="0"/>
        <w:jc w:val="left"/>
        <w:rPr>
          <w:b/>
        </w:rPr>
      </w:pPr>
    </w:p>
    <w:p w:rsidR="00AC71B9" w:rsidRDefault="00AC71B9">
      <w:pPr>
        <w:spacing w:after="160" w:line="259" w:lineRule="auto"/>
        <w:ind w:left="0" w:firstLine="0"/>
        <w:jc w:val="left"/>
        <w:rPr>
          <w:b/>
        </w:rPr>
      </w:pPr>
      <w:r>
        <w:rPr>
          <w:b/>
        </w:rPr>
        <w:br w:type="page"/>
      </w:r>
    </w:p>
    <w:p w:rsidR="001573B8" w:rsidRPr="002A1032" w:rsidRDefault="009A3FD3" w:rsidP="002A1032">
      <w:pPr>
        <w:spacing w:after="0"/>
        <w:ind w:left="9" w:firstLine="552"/>
        <w:rPr>
          <w:b/>
        </w:rPr>
      </w:pPr>
      <w:r w:rsidRPr="002A1032">
        <w:rPr>
          <w:b/>
        </w:rPr>
        <w:lastRenderedPageBreak/>
        <w:t>ARTICLE 7 :</w:t>
      </w:r>
      <w:r w:rsidR="002A1032">
        <w:rPr>
          <w:b/>
        </w:rPr>
        <w:t xml:space="preserve"> </w:t>
      </w:r>
      <w:r w:rsidRPr="002A1032">
        <w:rPr>
          <w:b/>
        </w:rPr>
        <w:t xml:space="preserve">Interventions des </w:t>
      </w:r>
      <w:r w:rsidR="00593FB7">
        <w:rPr>
          <w:b/>
        </w:rPr>
        <w:t>person</w:t>
      </w:r>
      <w:r w:rsidRPr="002A1032">
        <w:rPr>
          <w:b/>
        </w:rPr>
        <w:t>nels</w:t>
      </w:r>
      <w:r w:rsidR="00593FB7">
        <w:rPr>
          <w:b/>
        </w:rPr>
        <w:t xml:space="preserve"> de l’association</w:t>
      </w:r>
    </w:p>
    <w:p w:rsidR="00EE7C87" w:rsidRPr="00EE7C87" w:rsidRDefault="00EE7C87" w:rsidP="006232EB">
      <w:pPr>
        <w:tabs>
          <w:tab w:val="center" w:pos="3494"/>
        </w:tabs>
        <w:spacing w:after="0"/>
        <w:ind w:left="0" w:firstLine="0"/>
        <w:jc w:val="left"/>
        <w:rPr>
          <w:sz w:val="12"/>
          <w:szCs w:val="12"/>
        </w:rPr>
      </w:pPr>
    </w:p>
    <w:p w:rsidR="001573B8" w:rsidRDefault="008D01BA" w:rsidP="002A1032">
      <w:pPr>
        <w:spacing w:after="0"/>
        <w:ind w:left="9" w:right="-8" w:firstLine="542"/>
      </w:pPr>
      <w:r>
        <w:t xml:space="preserve">Les </w:t>
      </w:r>
      <w:r w:rsidR="00593FB7">
        <w:t>perso</w:t>
      </w:r>
      <w:r>
        <w:t>nnels concernés</w:t>
      </w:r>
      <w:r w:rsidR="009A3FD3">
        <w:t xml:space="preserve"> par la mise en œuvre du PPS de l'enfant sont autorisés à se rendre dans l'établissement scolaire, soit pour y assurer une intervention auprès de l'élève, soit pour rencontrer l</w:t>
      </w:r>
      <w:r w:rsidR="00871606">
        <w:t>'équipe éducative, soit pour par</w:t>
      </w:r>
      <w:r w:rsidR="009A3FD3">
        <w:t>ticiper à une réunion de l'équipe de suivi de la scolarisation</w:t>
      </w:r>
      <w:r w:rsidR="008625A4">
        <w:t xml:space="preserve"> sur invitation de la famille (ou du représentant légal)</w:t>
      </w:r>
      <w:r w:rsidR="009A3FD3">
        <w:t>. Un local adapté sera mis à leur disposition si nécessaire.</w:t>
      </w:r>
    </w:p>
    <w:p w:rsidR="001573B8" w:rsidRDefault="008D01BA" w:rsidP="002A1032">
      <w:pPr>
        <w:spacing w:after="0"/>
        <w:ind w:left="9" w:firstLine="547"/>
      </w:pPr>
      <w:r>
        <w:t>Le personnel éducatif exerçant au sein de l’association</w:t>
      </w:r>
      <w:r w:rsidR="009A3FD3">
        <w:t xml:space="preserve"> est soumis aux dispositions contenues dans le règlement intérieur de l'établissement scolaire qui doit lui être remis.</w:t>
      </w:r>
    </w:p>
    <w:p w:rsidR="001573B8" w:rsidRDefault="009A3FD3" w:rsidP="002A1032">
      <w:pPr>
        <w:spacing w:after="120"/>
        <w:ind w:left="562"/>
      </w:pPr>
      <w:r>
        <w:t>Son nom et qualité figurent sur l'annexe de la présente convention.</w:t>
      </w:r>
      <w:r>
        <w:rPr>
          <w:sz w:val="16"/>
        </w:rPr>
        <w:t xml:space="preserve"> </w:t>
      </w:r>
    </w:p>
    <w:p w:rsidR="001573B8" w:rsidRPr="00871606" w:rsidRDefault="009A3FD3">
      <w:pPr>
        <w:spacing w:after="5" w:line="248" w:lineRule="auto"/>
        <w:ind w:left="4" w:firstLine="547"/>
      </w:pPr>
      <w:r w:rsidRPr="00871606">
        <w:t xml:space="preserve">Les interlocuteurs désignés à l'article </w:t>
      </w:r>
      <w:r w:rsidR="002A1032">
        <w:t>1</w:t>
      </w:r>
      <w:r w:rsidRPr="00871606">
        <w:t xml:space="preserve"> définissent les conditions d'accueil en lien avec leur responsable respectif :</w:t>
      </w:r>
    </w:p>
    <w:p w:rsidR="001573B8" w:rsidRPr="00871606" w:rsidRDefault="009A3FD3">
      <w:pPr>
        <w:numPr>
          <w:ilvl w:val="0"/>
          <w:numId w:val="1"/>
        </w:numPr>
        <w:ind w:hanging="115"/>
      </w:pPr>
      <w:r w:rsidRPr="00871606">
        <w:t>Liste des salles utilisées (en annexe)</w:t>
      </w:r>
    </w:p>
    <w:p w:rsidR="001573B8" w:rsidRDefault="009A3FD3">
      <w:pPr>
        <w:numPr>
          <w:ilvl w:val="0"/>
          <w:numId w:val="1"/>
        </w:numPr>
        <w:spacing w:after="5" w:line="248" w:lineRule="auto"/>
        <w:ind w:hanging="115"/>
      </w:pPr>
      <w:r w:rsidRPr="00871606">
        <w:t>Emploi du temps des interventions (en annexe)</w:t>
      </w:r>
    </w:p>
    <w:p w:rsidR="00593FB7" w:rsidRPr="00871606" w:rsidRDefault="00593FB7">
      <w:pPr>
        <w:numPr>
          <w:ilvl w:val="0"/>
          <w:numId w:val="1"/>
        </w:numPr>
        <w:spacing w:after="5" w:line="248" w:lineRule="auto"/>
        <w:ind w:hanging="115"/>
      </w:pPr>
      <w:r>
        <w:t>Contenu des interventions (en annexe)</w:t>
      </w:r>
    </w:p>
    <w:p w:rsidR="001573B8" w:rsidRDefault="00871606">
      <w:pPr>
        <w:spacing w:after="407"/>
        <w:ind w:left="9" w:firstLine="542"/>
      </w:pPr>
      <w:r>
        <w:t>Le personnel éducatif exerçant au sein de l’association</w:t>
      </w:r>
      <w:r w:rsidR="00876797">
        <w:t xml:space="preserve"> se présente lors de sa première</w:t>
      </w:r>
      <w:r w:rsidR="009A3FD3">
        <w:t xml:space="preserve"> arrivée au directeur de l'</w:t>
      </w:r>
      <w:r>
        <w:t>école ou au chef d'établissement</w:t>
      </w:r>
      <w:r w:rsidR="002A1032">
        <w:t>.</w:t>
      </w:r>
      <w:r w:rsidR="008625A4">
        <w:t xml:space="preserve"> Les personnels de l'association intervenant dans l'établissement scolaire doivent impérativement respecter le règlement intérieur qui sera fourni par le directeur dans les meilleurs délais.</w:t>
      </w:r>
    </w:p>
    <w:p w:rsidR="008625A4" w:rsidRDefault="008625A4" w:rsidP="008625A4">
      <w:pPr>
        <w:spacing w:after="407"/>
        <w:ind w:left="0" w:firstLine="0"/>
      </w:pPr>
      <w:r>
        <w:t>Lors des interventions dans le cadre de l’école et/ou de la classe, l'enseignant reste toujours le seul responsable de la mise en œuvre pédagogique au sein de sa classe et libre de ses choix pédagogiques et didactiques, en respect des programmes en vigueur.</w:t>
      </w:r>
    </w:p>
    <w:p w:rsidR="00876797" w:rsidRPr="002A1032" w:rsidRDefault="009A3FD3" w:rsidP="002A1032">
      <w:pPr>
        <w:spacing w:after="0"/>
        <w:ind w:left="9" w:firstLine="552"/>
        <w:rPr>
          <w:b/>
        </w:rPr>
      </w:pPr>
      <w:r w:rsidRPr="002A1032">
        <w:rPr>
          <w:b/>
        </w:rPr>
        <w:t>ARTICLE 8 :</w:t>
      </w:r>
      <w:r w:rsidR="002A1032">
        <w:rPr>
          <w:b/>
        </w:rPr>
        <w:t xml:space="preserve"> M</w:t>
      </w:r>
      <w:r w:rsidRPr="002A1032">
        <w:rPr>
          <w:b/>
        </w:rPr>
        <w:t>atériel spécialisé</w:t>
      </w:r>
    </w:p>
    <w:p w:rsidR="001573B8" w:rsidRDefault="009A3FD3">
      <w:pPr>
        <w:tabs>
          <w:tab w:val="center" w:pos="2945"/>
          <w:tab w:val="center" w:pos="5484"/>
        </w:tabs>
        <w:ind w:left="0" w:firstLine="0"/>
        <w:jc w:val="left"/>
      </w:pPr>
      <w:r>
        <w:tab/>
      </w:r>
    </w:p>
    <w:p w:rsidR="001573B8" w:rsidRDefault="009A3FD3">
      <w:pPr>
        <w:ind w:left="9" w:firstLine="542"/>
      </w:pPr>
      <w:r>
        <w:t xml:space="preserve">Selon le handicap de l'élève, </w:t>
      </w:r>
      <w:r w:rsidR="00871606">
        <w:t xml:space="preserve">le personnel éducatif exerçant au sein de l’association </w:t>
      </w:r>
      <w:r>
        <w:t>peut également apporter du matériel spécifique dans le cadre de la prise en charge de l'élève.</w:t>
      </w:r>
    </w:p>
    <w:p w:rsidR="001573B8" w:rsidRPr="00871606" w:rsidRDefault="009A3FD3">
      <w:pPr>
        <w:spacing w:after="242" w:line="248" w:lineRule="auto"/>
        <w:ind w:left="4" w:firstLine="542"/>
      </w:pPr>
      <w:r w:rsidRPr="00871606">
        <w:t>Ce matériel reste la propriété du professionnel qui en assure l'entretien, le renouvellement et l'assurance sous réserve de bon usage. La liste du matériel est jointe en annexe.</w:t>
      </w:r>
    </w:p>
    <w:p w:rsidR="001573B8" w:rsidRPr="002A1032" w:rsidRDefault="009A3FD3" w:rsidP="002A1032">
      <w:pPr>
        <w:spacing w:after="0"/>
        <w:ind w:left="9" w:firstLine="552"/>
        <w:rPr>
          <w:b/>
        </w:rPr>
      </w:pPr>
      <w:r w:rsidRPr="002A1032">
        <w:rPr>
          <w:b/>
        </w:rPr>
        <w:t>ARTICLE 9 :</w:t>
      </w:r>
      <w:r w:rsidR="002A1032">
        <w:rPr>
          <w:b/>
        </w:rPr>
        <w:t xml:space="preserve"> </w:t>
      </w:r>
      <w:r w:rsidRPr="002A1032">
        <w:rPr>
          <w:b/>
        </w:rPr>
        <w:t>Absences</w:t>
      </w:r>
    </w:p>
    <w:p w:rsidR="00876797" w:rsidRPr="00876797" w:rsidRDefault="00876797">
      <w:pPr>
        <w:ind w:left="19"/>
        <w:rPr>
          <w:sz w:val="12"/>
          <w:szCs w:val="12"/>
        </w:rPr>
      </w:pPr>
    </w:p>
    <w:p w:rsidR="001573B8" w:rsidRDefault="009A3FD3" w:rsidP="00876797">
      <w:pPr>
        <w:spacing w:after="371"/>
        <w:ind w:left="9" w:firstLine="542"/>
      </w:pPr>
      <w:r>
        <w:t>En cas d'absence de l'élève, la famille doit informer l'école ou l'établissement scolaire ainsi que le professionnel</w:t>
      </w:r>
      <w:r w:rsidR="00876797">
        <w:t xml:space="preserve"> </w:t>
      </w:r>
      <w:r w:rsidR="00876797" w:rsidRPr="002A1032">
        <w:t xml:space="preserve">ou le personnel éducatif </w:t>
      </w:r>
      <w:r w:rsidRPr="002A1032">
        <w:t>concerné</w:t>
      </w:r>
      <w:r w:rsidR="00876797" w:rsidRPr="002A1032">
        <w:t xml:space="preserve"> exerçant au sein</w:t>
      </w:r>
      <w:r w:rsidR="00876797" w:rsidRPr="009A3FD3">
        <w:rPr>
          <w:color w:val="1F4E79" w:themeColor="accent1" w:themeShade="80"/>
        </w:rPr>
        <w:t xml:space="preserve"> </w:t>
      </w:r>
      <w:r w:rsidR="00876797" w:rsidRPr="002A1032">
        <w:t>de l’association</w:t>
      </w:r>
      <w:r w:rsidR="00876797">
        <w:t>.</w:t>
      </w:r>
    </w:p>
    <w:p w:rsidR="001573B8" w:rsidRPr="002A1032" w:rsidRDefault="009A3FD3" w:rsidP="002A1032">
      <w:pPr>
        <w:spacing w:after="0"/>
        <w:ind w:left="9" w:firstLine="552"/>
        <w:rPr>
          <w:b/>
        </w:rPr>
      </w:pPr>
      <w:r w:rsidRPr="002A1032">
        <w:rPr>
          <w:b/>
        </w:rPr>
        <w:t>ARTICLE 10 :</w:t>
      </w:r>
      <w:r w:rsidR="002A1032">
        <w:rPr>
          <w:b/>
        </w:rPr>
        <w:t xml:space="preserve"> </w:t>
      </w:r>
      <w:r w:rsidRPr="002A1032">
        <w:rPr>
          <w:b/>
        </w:rPr>
        <w:t>Assurances</w:t>
      </w:r>
    </w:p>
    <w:p w:rsidR="00876797" w:rsidRPr="00876797" w:rsidRDefault="00876797">
      <w:pPr>
        <w:tabs>
          <w:tab w:val="center" w:pos="2614"/>
        </w:tabs>
        <w:spacing w:after="4" w:line="259" w:lineRule="auto"/>
        <w:ind w:left="-5" w:firstLine="0"/>
        <w:jc w:val="left"/>
        <w:rPr>
          <w:sz w:val="12"/>
          <w:szCs w:val="12"/>
        </w:rPr>
      </w:pPr>
    </w:p>
    <w:p w:rsidR="001573B8" w:rsidRDefault="00876797" w:rsidP="00876797">
      <w:pPr>
        <w:ind w:left="9" w:firstLine="0"/>
      </w:pPr>
      <w:r>
        <w:t xml:space="preserve">          </w:t>
      </w:r>
      <w:r w:rsidR="00871606">
        <w:t>Le personnel éducatif exerçant au sein de l’association devra être couvert par l’</w:t>
      </w:r>
      <w:r w:rsidR="009A3FD3">
        <w:t>assurance</w:t>
      </w:r>
      <w:r w:rsidR="00871606">
        <w:t xml:space="preserve"> de l’</w:t>
      </w:r>
      <w:r>
        <w:t xml:space="preserve">association </w:t>
      </w:r>
      <w:r w:rsidR="0099461C">
        <w:t>susmentionnée</w:t>
      </w:r>
      <w:r w:rsidR="00871606">
        <w:t>.</w:t>
      </w:r>
    </w:p>
    <w:p w:rsidR="001573B8" w:rsidRDefault="009A3FD3" w:rsidP="00876797">
      <w:pPr>
        <w:spacing w:after="0"/>
        <w:ind w:left="9" w:firstLine="0"/>
      </w:pPr>
      <w:r>
        <w:t>En cas d'accident au cours d'une intervention, il conviendra de prévenir, immédiatement, les représentants légaux ainsi que le directeur ou le chef d'établissement.</w:t>
      </w:r>
    </w:p>
    <w:p w:rsidR="00876797" w:rsidRDefault="00876797" w:rsidP="00876797">
      <w:pPr>
        <w:spacing w:after="0"/>
        <w:ind w:left="9" w:firstLine="0"/>
      </w:pPr>
    </w:p>
    <w:p w:rsidR="001573B8" w:rsidRPr="002A1032" w:rsidRDefault="009A3FD3" w:rsidP="002A1032">
      <w:pPr>
        <w:spacing w:after="0"/>
        <w:ind w:left="9" w:firstLine="552"/>
        <w:rPr>
          <w:b/>
        </w:rPr>
      </w:pPr>
      <w:r w:rsidRPr="002A1032">
        <w:rPr>
          <w:b/>
        </w:rPr>
        <w:t>ARTICLE 11 :</w:t>
      </w:r>
      <w:r w:rsidR="002A1032">
        <w:rPr>
          <w:b/>
        </w:rPr>
        <w:t xml:space="preserve"> </w:t>
      </w:r>
      <w:r w:rsidRPr="002A1032">
        <w:rPr>
          <w:b/>
        </w:rPr>
        <w:t>Communication de la Convention</w:t>
      </w:r>
    </w:p>
    <w:p w:rsidR="00876797" w:rsidRPr="00876797" w:rsidRDefault="00876797" w:rsidP="00876797">
      <w:pPr>
        <w:tabs>
          <w:tab w:val="center" w:pos="3614"/>
        </w:tabs>
        <w:spacing w:after="0"/>
        <w:ind w:left="0" w:firstLine="0"/>
        <w:jc w:val="left"/>
        <w:rPr>
          <w:sz w:val="12"/>
          <w:szCs w:val="12"/>
        </w:rPr>
      </w:pPr>
    </w:p>
    <w:p w:rsidR="00876797" w:rsidRDefault="009A3FD3" w:rsidP="00D43B93">
      <w:pPr>
        <w:spacing w:after="0"/>
        <w:ind w:left="9" w:firstLine="533"/>
      </w:pPr>
      <w:r>
        <w:t>Outre les signataires, l'enseignant référent est destinataire de la présente convention. La famille est informée de la possibi</w:t>
      </w:r>
      <w:r w:rsidR="00D43B93">
        <w:t>lité de consulter la convention.</w:t>
      </w:r>
    </w:p>
    <w:p w:rsidR="00D43B93" w:rsidRDefault="00D43B93" w:rsidP="009A3183">
      <w:pPr>
        <w:spacing w:after="160" w:line="259" w:lineRule="auto"/>
        <w:ind w:left="0" w:firstLine="0"/>
        <w:jc w:val="left"/>
        <w:rPr>
          <w:b/>
        </w:rPr>
      </w:pPr>
    </w:p>
    <w:p w:rsidR="001573B8" w:rsidRPr="002A1032" w:rsidRDefault="002A1032" w:rsidP="00D43B93">
      <w:pPr>
        <w:spacing w:after="160" w:line="259" w:lineRule="auto"/>
        <w:ind w:left="0" w:firstLine="542"/>
        <w:jc w:val="left"/>
        <w:rPr>
          <w:b/>
        </w:rPr>
      </w:pPr>
      <w:r>
        <w:rPr>
          <w:b/>
        </w:rPr>
        <w:t>ARTICLE 12</w:t>
      </w:r>
      <w:r w:rsidR="009A3FD3" w:rsidRPr="002A1032">
        <w:rPr>
          <w:b/>
        </w:rPr>
        <w:t xml:space="preserve"> :</w:t>
      </w:r>
      <w:r>
        <w:rPr>
          <w:b/>
        </w:rPr>
        <w:t xml:space="preserve"> </w:t>
      </w:r>
      <w:r w:rsidR="009A3FD3" w:rsidRPr="002A1032">
        <w:rPr>
          <w:b/>
        </w:rPr>
        <w:t>Durée de la Convention</w:t>
      </w:r>
    </w:p>
    <w:p w:rsidR="00876797" w:rsidRPr="00876797" w:rsidRDefault="00876797" w:rsidP="00876797">
      <w:pPr>
        <w:tabs>
          <w:tab w:val="center" w:pos="3163"/>
        </w:tabs>
        <w:spacing w:after="0"/>
        <w:ind w:left="0" w:firstLine="0"/>
        <w:jc w:val="left"/>
        <w:rPr>
          <w:sz w:val="12"/>
          <w:szCs w:val="12"/>
        </w:rPr>
      </w:pPr>
    </w:p>
    <w:p w:rsidR="001573B8" w:rsidRDefault="009A3FD3" w:rsidP="00876797">
      <w:pPr>
        <w:spacing w:after="0"/>
        <w:ind w:left="9" w:firstLine="542"/>
      </w:pPr>
      <w:r>
        <w:t xml:space="preserve">La présente convention prend effet au </w:t>
      </w:r>
      <w:r>
        <w:rPr>
          <w:noProof/>
        </w:rPr>
        <w:drawing>
          <wp:inline distT="0" distB="0" distL="0" distR="0">
            <wp:extent cx="1002792" cy="24391"/>
            <wp:effectExtent l="0" t="0" r="0" b="0"/>
            <wp:docPr id="9610" name="Picture 9610"/>
            <wp:cNvGraphicFramePr/>
            <a:graphic xmlns:a="http://schemas.openxmlformats.org/drawingml/2006/main">
              <a:graphicData uri="http://schemas.openxmlformats.org/drawingml/2006/picture">
                <pic:pic xmlns:pic="http://schemas.openxmlformats.org/drawingml/2006/picture">
                  <pic:nvPicPr>
                    <pic:cNvPr id="9610" name="Picture 9610"/>
                    <pic:cNvPicPr/>
                  </pic:nvPicPr>
                  <pic:blipFill>
                    <a:blip r:embed="rId13"/>
                    <a:stretch>
                      <a:fillRect/>
                    </a:stretch>
                  </pic:blipFill>
                  <pic:spPr>
                    <a:xfrm>
                      <a:off x="0" y="0"/>
                      <a:ext cx="1002792" cy="24391"/>
                    </a:xfrm>
                    <a:prstGeom prst="rect">
                      <a:avLst/>
                    </a:prstGeom>
                  </pic:spPr>
                </pic:pic>
              </a:graphicData>
            </a:graphic>
          </wp:inline>
        </w:drawing>
      </w:r>
      <w:r>
        <w:t xml:space="preserve"> pour la durée de l'année scolaire, sauf dénonciation par une des parties. Toutefois, toutes les dispositions</w:t>
      </w:r>
      <w:r w:rsidR="00871606">
        <w:t xml:space="preserve"> doivent être prises par les par</w:t>
      </w:r>
      <w:r>
        <w:t>tenaires pour maintenir la continuité de l'accompagnement des enfants et permettre aux parties signataires d'envisager des solutions alternatives.</w:t>
      </w:r>
    </w:p>
    <w:p w:rsidR="001573B8" w:rsidRDefault="001573B8">
      <w:pPr>
        <w:spacing w:after="35" w:line="259" w:lineRule="auto"/>
        <w:ind w:left="14" w:right="-43" w:firstLine="0"/>
        <w:jc w:val="left"/>
      </w:pPr>
    </w:p>
    <w:p w:rsidR="00D43B93" w:rsidRDefault="00D43B93">
      <w:pPr>
        <w:spacing w:after="35" w:line="259" w:lineRule="auto"/>
        <w:ind w:left="14" w:right="-43" w:firstLine="0"/>
        <w:jc w:val="left"/>
      </w:pPr>
    </w:p>
    <w:p w:rsidR="001573B8" w:rsidRDefault="009A3FD3">
      <w:pPr>
        <w:tabs>
          <w:tab w:val="center" w:pos="4534"/>
        </w:tabs>
        <w:ind w:left="0" w:firstLine="0"/>
        <w:jc w:val="left"/>
      </w:pPr>
      <w:bookmarkStart w:id="0" w:name="_GoBack"/>
      <w:bookmarkEnd w:id="0"/>
      <w:r>
        <w:t>Fait à</w:t>
      </w:r>
      <w:r w:rsidR="00871606">
        <w:t xml:space="preserve"> ………………………………………….</w:t>
      </w:r>
      <w:r>
        <w:tab/>
      </w:r>
      <w:r w:rsidR="00143857">
        <w:t xml:space="preserve">,                   </w:t>
      </w:r>
      <w:r>
        <w:t>le</w:t>
      </w:r>
      <w:r>
        <w:rPr>
          <w:noProof/>
        </w:rPr>
        <w:drawing>
          <wp:inline distT="0" distB="0" distL="0" distR="0">
            <wp:extent cx="246888" cy="18293"/>
            <wp:effectExtent l="0" t="0" r="0" b="0"/>
            <wp:docPr id="24347" name="Picture 24347"/>
            <wp:cNvGraphicFramePr/>
            <a:graphic xmlns:a="http://schemas.openxmlformats.org/drawingml/2006/main">
              <a:graphicData uri="http://schemas.openxmlformats.org/drawingml/2006/picture">
                <pic:pic xmlns:pic="http://schemas.openxmlformats.org/drawingml/2006/picture">
                  <pic:nvPicPr>
                    <pic:cNvPr id="24347" name="Picture 24347"/>
                    <pic:cNvPicPr/>
                  </pic:nvPicPr>
                  <pic:blipFill>
                    <a:blip r:embed="rId14"/>
                    <a:stretch>
                      <a:fillRect/>
                    </a:stretch>
                  </pic:blipFill>
                  <pic:spPr>
                    <a:xfrm>
                      <a:off x="0" y="0"/>
                      <a:ext cx="246888" cy="18293"/>
                    </a:xfrm>
                    <a:prstGeom prst="rect">
                      <a:avLst/>
                    </a:prstGeom>
                  </pic:spPr>
                </pic:pic>
              </a:graphicData>
            </a:graphic>
          </wp:inline>
        </w:drawing>
      </w:r>
      <w:r w:rsidR="00871606">
        <w:t>…………</w:t>
      </w:r>
      <w:r w:rsidR="00143857">
        <w:t>…………………</w:t>
      </w:r>
    </w:p>
    <w:p w:rsidR="001573B8" w:rsidRDefault="00AC71B9">
      <w:pPr>
        <w:spacing w:after="0" w:line="259" w:lineRule="auto"/>
        <w:ind w:left="557" w:firstLine="0"/>
        <w:jc w:val="left"/>
      </w:pPr>
      <w:r>
        <w:rPr>
          <w:noProof/>
        </w:rPr>
        <w:drawing>
          <wp:anchor distT="0" distB="0" distL="114300" distR="114300" simplePos="0" relativeHeight="251663360" behindDoc="0" locked="0" layoutInCell="1" allowOverlap="0">
            <wp:simplePos x="0" y="0"/>
            <wp:positionH relativeFrom="column">
              <wp:posOffset>3020695</wp:posOffset>
            </wp:positionH>
            <wp:positionV relativeFrom="paragraph">
              <wp:posOffset>208915</wp:posOffset>
            </wp:positionV>
            <wp:extent cx="45085" cy="3638550"/>
            <wp:effectExtent l="0" t="0" r="0" b="0"/>
            <wp:wrapSquare wrapText="bothSides"/>
            <wp:docPr id="11132" name="Picture 11132"/>
            <wp:cNvGraphicFramePr/>
            <a:graphic xmlns:a="http://schemas.openxmlformats.org/drawingml/2006/main">
              <a:graphicData uri="http://schemas.openxmlformats.org/drawingml/2006/picture">
                <pic:pic xmlns:pic="http://schemas.openxmlformats.org/drawingml/2006/picture">
                  <pic:nvPicPr>
                    <pic:cNvPr id="11132" name="Picture 11132"/>
                    <pic:cNvPicPr/>
                  </pic:nvPicPr>
                  <pic:blipFill>
                    <a:blip r:embed="rId15"/>
                    <a:stretch>
                      <a:fillRect/>
                    </a:stretch>
                  </pic:blipFill>
                  <pic:spPr>
                    <a:xfrm>
                      <a:off x="0" y="0"/>
                      <a:ext cx="45085" cy="3638550"/>
                    </a:xfrm>
                    <a:prstGeom prst="rect">
                      <a:avLst/>
                    </a:prstGeom>
                  </pic:spPr>
                </pic:pic>
              </a:graphicData>
            </a:graphic>
            <wp14:sizeRelH relativeFrom="margin">
              <wp14:pctWidth>0</wp14:pctWidth>
            </wp14:sizeRelH>
            <wp14:sizeRelV relativeFrom="margin">
              <wp14:pctHeight>0</wp14:pctHeight>
            </wp14:sizeRelV>
          </wp:anchor>
        </w:drawing>
      </w:r>
    </w:p>
    <w:p w:rsidR="001573B8" w:rsidRDefault="001573B8">
      <w:pPr>
        <w:sectPr w:rsidR="001573B8">
          <w:footerReference w:type="even" r:id="rId16"/>
          <w:footerReference w:type="default" r:id="rId17"/>
          <w:headerReference w:type="first" r:id="rId18"/>
          <w:footerReference w:type="first" r:id="rId19"/>
          <w:pgSz w:w="11904" w:h="16838"/>
          <w:pgMar w:top="1280" w:right="1027" w:bottom="936" w:left="1104" w:header="720" w:footer="792" w:gutter="0"/>
          <w:cols w:space="720"/>
          <w:titlePg/>
        </w:sectPr>
      </w:pPr>
    </w:p>
    <w:p w:rsidR="00871606" w:rsidRDefault="009A3FD3">
      <w:pPr>
        <w:spacing w:after="4" w:line="373" w:lineRule="auto"/>
        <w:ind w:left="0" w:hanging="5"/>
        <w:rPr>
          <w:u w:val="single" w:color="000000"/>
        </w:rPr>
      </w:pPr>
      <w:r>
        <w:rPr>
          <w:u w:val="single" w:color="000000"/>
        </w:rPr>
        <w:t xml:space="preserve">Pour </w:t>
      </w:r>
      <w:r w:rsidR="00871606">
        <w:rPr>
          <w:u w:val="single" w:color="000000"/>
        </w:rPr>
        <w:t xml:space="preserve">l’association </w:t>
      </w:r>
      <w:r w:rsidR="008625A4">
        <w:rPr>
          <w:u w:val="single" w:color="000000"/>
        </w:rPr>
        <w:t>______________________</w:t>
      </w:r>
    </w:p>
    <w:p w:rsidR="001573B8" w:rsidRDefault="00143857">
      <w:pPr>
        <w:spacing w:after="4" w:line="373" w:lineRule="auto"/>
        <w:ind w:left="0" w:hanging="5"/>
      </w:pPr>
      <w:r>
        <w:t>Nom :</w:t>
      </w:r>
      <w:r w:rsidR="009A3FD3">
        <w:rPr>
          <w:noProof/>
        </w:rPr>
        <w:drawing>
          <wp:inline distT="0" distB="0" distL="0" distR="0">
            <wp:extent cx="2228088" cy="24391"/>
            <wp:effectExtent l="0" t="0" r="0" b="0"/>
            <wp:docPr id="24351" name="Picture 24351"/>
            <wp:cNvGraphicFramePr/>
            <a:graphic xmlns:a="http://schemas.openxmlformats.org/drawingml/2006/main">
              <a:graphicData uri="http://schemas.openxmlformats.org/drawingml/2006/picture">
                <pic:pic xmlns:pic="http://schemas.openxmlformats.org/drawingml/2006/picture">
                  <pic:nvPicPr>
                    <pic:cNvPr id="24351" name="Picture 24351"/>
                    <pic:cNvPicPr/>
                  </pic:nvPicPr>
                  <pic:blipFill>
                    <a:blip r:embed="rId20"/>
                    <a:stretch>
                      <a:fillRect/>
                    </a:stretch>
                  </pic:blipFill>
                  <pic:spPr>
                    <a:xfrm>
                      <a:off x="0" y="0"/>
                      <a:ext cx="2228088" cy="24391"/>
                    </a:xfrm>
                    <a:prstGeom prst="rect">
                      <a:avLst/>
                    </a:prstGeom>
                  </pic:spPr>
                </pic:pic>
              </a:graphicData>
            </a:graphic>
          </wp:inline>
        </w:drawing>
      </w:r>
    </w:p>
    <w:p w:rsidR="001573B8" w:rsidRDefault="00143857">
      <w:pPr>
        <w:spacing w:after="132" w:line="248" w:lineRule="auto"/>
        <w:ind w:left="14"/>
      </w:pPr>
      <w:r>
        <w:rPr>
          <w:sz w:val="20"/>
        </w:rPr>
        <w:t>Profession :</w:t>
      </w:r>
      <w:r w:rsidR="009A3FD3">
        <w:rPr>
          <w:noProof/>
        </w:rPr>
        <w:drawing>
          <wp:inline distT="0" distB="0" distL="0" distR="0">
            <wp:extent cx="1962912" cy="24391"/>
            <wp:effectExtent l="0" t="0" r="0" b="0"/>
            <wp:docPr id="24355" name="Picture 24355"/>
            <wp:cNvGraphicFramePr/>
            <a:graphic xmlns:a="http://schemas.openxmlformats.org/drawingml/2006/main">
              <a:graphicData uri="http://schemas.openxmlformats.org/drawingml/2006/picture">
                <pic:pic xmlns:pic="http://schemas.openxmlformats.org/drawingml/2006/picture">
                  <pic:nvPicPr>
                    <pic:cNvPr id="24355" name="Picture 24355"/>
                    <pic:cNvPicPr/>
                  </pic:nvPicPr>
                  <pic:blipFill>
                    <a:blip r:embed="rId21"/>
                    <a:stretch>
                      <a:fillRect/>
                    </a:stretch>
                  </pic:blipFill>
                  <pic:spPr>
                    <a:xfrm>
                      <a:off x="0" y="0"/>
                      <a:ext cx="1962912" cy="24391"/>
                    </a:xfrm>
                    <a:prstGeom prst="rect">
                      <a:avLst/>
                    </a:prstGeom>
                  </pic:spPr>
                </pic:pic>
              </a:graphicData>
            </a:graphic>
          </wp:inline>
        </w:drawing>
      </w:r>
    </w:p>
    <w:p w:rsidR="00143857" w:rsidRDefault="00143857" w:rsidP="00143857">
      <w:pPr>
        <w:ind w:left="19" w:right="1666"/>
      </w:pPr>
      <w:r>
        <w:t>Date :</w:t>
      </w:r>
      <w:r w:rsidR="00DC61E8" w:rsidRPr="00DC61E8">
        <w:rPr>
          <w:noProof/>
        </w:rPr>
        <w:t xml:space="preserve"> </w:t>
      </w:r>
      <w:r w:rsidR="00DC61E8">
        <w:rPr>
          <w:noProof/>
        </w:rPr>
        <w:drawing>
          <wp:inline distT="0" distB="0" distL="0" distR="0" wp14:anchorId="0113A3F9" wp14:editId="69863A1B">
            <wp:extent cx="1286256" cy="67075"/>
            <wp:effectExtent l="0" t="0" r="0" b="0"/>
            <wp:docPr id="1"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22"/>
                    <a:stretch>
                      <a:fillRect/>
                    </a:stretch>
                  </pic:blipFill>
                  <pic:spPr>
                    <a:xfrm>
                      <a:off x="0" y="0"/>
                      <a:ext cx="1286256" cy="67075"/>
                    </a:xfrm>
                    <a:prstGeom prst="rect">
                      <a:avLst/>
                    </a:prstGeom>
                  </pic:spPr>
                </pic:pic>
              </a:graphicData>
            </a:graphic>
          </wp:inline>
        </w:drawing>
      </w:r>
    </w:p>
    <w:p w:rsidR="00143857" w:rsidRDefault="00143857"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AC71B9" w:rsidRDefault="00AC71B9"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143857">
      <w:pPr>
        <w:ind w:left="19" w:right="1666"/>
      </w:pPr>
    </w:p>
    <w:p w:rsidR="00DC61E8" w:rsidRDefault="00DC61E8" w:rsidP="00DC61E8">
      <w:pPr>
        <w:ind w:left="19" w:right="1666"/>
      </w:pPr>
      <w:r>
        <w:rPr>
          <w:sz w:val="20"/>
          <w:u w:val="single" w:color="000000"/>
        </w:rPr>
        <w:t>Pour le collège ou le lycée :</w:t>
      </w:r>
    </w:p>
    <w:p w:rsidR="00DC61E8" w:rsidRDefault="00DC61E8" w:rsidP="00DC61E8">
      <w:pPr>
        <w:spacing w:after="56"/>
        <w:ind w:left="19"/>
      </w:pPr>
      <w:r>
        <w:t>Le chef d'établissement :</w:t>
      </w:r>
    </w:p>
    <w:p w:rsidR="00DC61E8" w:rsidRDefault="00DC61E8" w:rsidP="00DC61E8">
      <w:pPr>
        <w:spacing w:after="162" w:line="248" w:lineRule="auto"/>
        <w:ind w:left="14"/>
      </w:pPr>
      <w:r>
        <w:rPr>
          <w:sz w:val="20"/>
        </w:rPr>
        <w:t>Nom :</w:t>
      </w:r>
      <w:r>
        <w:rPr>
          <w:noProof/>
        </w:rPr>
        <w:drawing>
          <wp:inline distT="0" distB="0" distL="0" distR="0" wp14:anchorId="19CE1D0C" wp14:editId="133D144D">
            <wp:extent cx="1700784" cy="24391"/>
            <wp:effectExtent l="0" t="0" r="0" b="0"/>
            <wp:docPr id="24357" name="Picture 24357"/>
            <wp:cNvGraphicFramePr/>
            <a:graphic xmlns:a="http://schemas.openxmlformats.org/drawingml/2006/main">
              <a:graphicData uri="http://schemas.openxmlformats.org/drawingml/2006/picture">
                <pic:pic xmlns:pic="http://schemas.openxmlformats.org/drawingml/2006/picture">
                  <pic:nvPicPr>
                    <pic:cNvPr id="24357" name="Picture 24357"/>
                    <pic:cNvPicPr/>
                  </pic:nvPicPr>
                  <pic:blipFill>
                    <a:blip r:embed="rId23"/>
                    <a:stretch>
                      <a:fillRect/>
                    </a:stretch>
                  </pic:blipFill>
                  <pic:spPr>
                    <a:xfrm>
                      <a:off x="0" y="0"/>
                      <a:ext cx="1700784" cy="24391"/>
                    </a:xfrm>
                    <a:prstGeom prst="rect">
                      <a:avLst/>
                    </a:prstGeom>
                  </pic:spPr>
                </pic:pic>
              </a:graphicData>
            </a:graphic>
          </wp:inline>
        </w:drawing>
      </w:r>
    </w:p>
    <w:p w:rsidR="00DC61E8" w:rsidRDefault="00DC61E8" w:rsidP="00DC61E8">
      <w:pPr>
        <w:spacing w:after="468"/>
        <w:ind w:left="19"/>
      </w:pPr>
      <w:r>
        <w:t>Date</w:t>
      </w:r>
      <w:r>
        <w:rPr>
          <w:noProof/>
        </w:rPr>
        <w:drawing>
          <wp:inline distT="0" distB="0" distL="0" distR="0" wp14:anchorId="294097A1" wp14:editId="2E05C42C">
            <wp:extent cx="1286256" cy="67075"/>
            <wp:effectExtent l="0" t="0" r="0" b="0"/>
            <wp:docPr id="24359"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22"/>
                    <a:stretch>
                      <a:fillRect/>
                    </a:stretch>
                  </pic:blipFill>
                  <pic:spPr>
                    <a:xfrm>
                      <a:off x="0" y="0"/>
                      <a:ext cx="1286256" cy="67075"/>
                    </a:xfrm>
                    <a:prstGeom prst="rect">
                      <a:avLst/>
                    </a:prstGeom>
                  </pic:spPr>
                </pic:pic>
              </a:graphicData>
            </a:graphic>
          </wp:inline>
        </w:drawing>
      </w:r>
    </w:p>
    <w:p w:rsidR="00DC61E8" w:rsidRDefault="00DC61E8" w:rsidP="00DC61E8">
      <w:pPr>
        <w:spacing w:after="64" w:line="259" w:lineRule="auto"/>
        <w:ind w:left="0" w:hanging="5"/>
      </w:pPr>
      <w:r>
        <w:rPr>
          <w:u w:val="single" w:color="000000"/>
        </w:rPr>
        <w:t>Pour l’école :</w:t>
      </w:r>
    </w:p>
    <w:p w:rsidR="00DC61E8" w:rsidRDefault="00DC61E8" w:rsidP="00DC61E8">
      <w:pPr>
        <w:spacing w:after="78"/>
        <w:ind w:left="19"/>
      </w:pPr>
      <w:r>
        <w:t>Le directeur, la directrice :</w:t>
      </w:r>
    </w:p>
    <w:p w:rsidR="00DC61E8" w:rsidRDefault="00DC61E8" w:rsidP="00DC61E8">
      <w:pPr>
        <w:spacing w:after="89" w:line="248" w:lineRule="auto"/>
        <w:ind w:left="14"/>
      </w:pPr>
      <w:r>
        <w:rPr>
          <w:sz w:val="20"/>
        </w:rPr>
        <w:t>Nom</w:t>
      </w:r>
      <w:r>
        <w:rPr>
          <w:noProof/>
        </w:rPr>
        <w:drawing>
          <wp:inline distT="0" distB="0" distL="0" distR="0" wp14:anchorId="2E4386CE" wp14:editId="6F9756DD">
            <wp:extent cx="2307336" cy="73173"/>
            <wp:effectExtent l="0" t="0" r="0" b="0"/>
            <wp:docPr id="24361" name="Picture 24361"/>
            <wp:cNvGraphicFramePr/>
            <a:graphic xmlns:a="http://schemas.openxmlformats.org/drawingml/2006/main">
              <a:graphicData uri="http://schemas.openxmlformats.org/drawingml/2006/picture">
                <pic:pic xmlns:pic="http://schemas.openxmlformats.org/drawingml/2006/picture">
                  <pic:nvPicPr>
                    <pic:cNvPr id="24361" name="Picture 24361"/>
                    <pic:cNvPicPr/>
                  </pic:nvPicPr>
                  <pic:blipFill>
                    <a:blip r:embed="rId24"/>
                    <a:stretch>
                      <a:fillRect/>
                    </a:stretch>
                  </pic:blipFill>
                  <pic:spPr>
                    <a:xfrm>
                      <a:off x="0" y="0"/>
                      <a:ext cx="2307336" cy="73173"/>
                    </a:xfrm>
                    <a:prstGeom prst="rect">
                      <a:avLst/>
                    </a:prstGeom>
                  </pic:spPr>
                </pic:pic>
              </a:graphicData>
            </a:graphic>
          </wp:inline>
        </w:drawing>
      </w:r>
    </w:p>
    <w:p w:rsidR="00DC61E8" w:rsidRDefault="00DC61E8" w:rsidP="00DC61E8">
      <w:pPr>
        <w:spacing w:after="637"/>
        <w:ind w:left="19"/>
      </w:pPr>
      <w:r>
        <w:t>Date :</w:t>
      </w:r>
      <w:r>
        <w:rPr>
          <w:noProof/>
        </w:rPr>
        <w:drawing>
          <wp:inline distT="0" distB="0" distL="0" distR="0" wp14:anchorId="1BEC47CF" wp14:editId="528B9CDA">
            <wp:extent cx="1475232" cy="21342"/>
            <wp:effectExtent l="0" t="0" r="0" b="0"/>
            <wp:docPr id="24363" name="Picture 24363"/>
            <wp:cNvGraphicFramePr/>
            <a:graphic xmlns:a="http://schemas.openxmlformats.org/drawingml/2006/main">
              <a:graphicData uri="http://schemas.openxmlformats.org/drawingml/2006/picture">
                <pic:pic xmlns:pic="http://schemas.openxmlformats.org/drawingml/2006/picture">
                  <pic:nvPicPr>
                    <pic:cNvPr id="24363" name="Picture 24363"/>
                    <pic:cNvPicPr/>
                  </pic:nvPicPr>
                  <pic:blipFill>
                    <a:blip r:embed="rId25"/>
                    <a:stretch>
                      <a:fillRect/>
                    </a:stretch>
                  </pic:blipFill>
                  <pic:spPr>
                    <a:xfrm>
                      <a:off x="0" y="0"/>
                      <a:ext cx="1475232" cy="21342"/>
                    </a:xfrm>
                    <a:prstGeom prst="rect">
                      <a:avLst/>
                    </a:prstGeom>
                  </pic:spPr>
                </pic:pic>
              </a:graphicData>
            </a:graphic>
          </wp:inline>
        </w:drawing>
      </w:r>
    </w:p>
    <w:p w:rsidR="00AC71B9" w:rsidRDefault="00AC71B9" w:rsidP="00AC71B9">
      <w:pPr>
        <w:spacing w:line="355" w:lineRule="auto"/>
        <w:ind w:left="19"/>
      </w:pPr>
      <w:r>
        <w:t xml:space="preserve">L'Inspecteur </w:t>
      </w:r>
      <w:r>
        <w:t>de l’Education Nationale en charge de la Circonscription du Premier Degré</w:t>
      </w:r>
      <w:r>
        <w:t> :</w:t>
      </w:r>
    </w:p>
    <w:p w:rsidR="00AC71B9" w:rsidRDefault="00AC71B9" w:rsidP="00AC71B9">
      <w:pPr>
        <w:ind w:left="19" w:right="1666"/>
      </w:pPr>
    </w:p>
    <w:p w:rsidR="00AC71B9" w:rsidRDefault="00AC71B9" w:rsidP="00AC71B9">
      <w:pPr>
        <w:spacing w:after="91" w:line="248" w:lineRule="auto"/>
        <w:ind w:left="14"/>
      </w:pPr>
      <w:r>
        <w:rPr>
          <w:sz w:val="20"/>
        </w:rPr>
        <w:t>Nom</w:t>
      </w:r>
      <w:r>
        <w:rPr>
          <w:noProof/>
        </w:rPr>
        <w:drawing>
          <wp:inline distT="0" distB="0" distL="0" distR="0" wp14:anchorId="29FF59E4" wp14:editId="44283687">
            <wp:extent cx="2307336" cy="70124"/>
            <wp:effectExtent l="0" t="0" r="0" b="0"/>
            <wp:docPr id="3" name="Picture 24365"/>
            <wp:cNvGraphicFramePr/>
            <a:graphic xmlns:a="http://schemas.openxmlformats.org/drawingml/2006/main">
              <a:graphicData uri="http://schemas.openxmlformats.org/drawingml/2006/picture">
                <pic:pic xmlns:pic="http://schemas.openxmlformats.org/drawingml/2006/picture">
                  <pic:nvPicPr>
                    <pic:cNvPr id="24365" name="Picture 24365"/>
                    <pic:cNvPicPr/>
                  </pic:nvPicPr>
                  <pic:blipFill>
                    <a:blip r:embed="rId26"/>
                    <a:stretch>
                      <a:fillRect/>
                    </a:stretch>
                  </pic:blipFill>
                  <pic:spPr>
                    <a:xfrm>
                      <a:off x="0" y="0"/>
                      <a:ext cx="2307336" cy="70124"/>
                    </a:xfrm>
                    <a:prstGeom prst="rect">
                      <a:avLst/>
                    </a:prstGeom>
                  </pic:spPr>
                </pic:pic>
              </a:graphicData>
            </a:graphic>
          </wp:inline>
        </w:drawing>
      </w:r>
    </w:p>
    <w:p w:rsidR="00AC71B9" w:rsidRDefault="00AC71B9" w:rsidP="00AC71B9">
      <w:pPr>
        <w:ind w:left="19" w:right="1603"/>
        <w:rPr>
          <w:noProof/>
        </w:rPr>
      </w:pPr>
      <w:r>
        <w:t>Date :</w:t>
      </w:r>
      <w:r w:rsidRPr="00DC61E8">
        <w:rPr>
          <w:noProof/>
        </w:rPr>
        <w:t xml:space="preserve"> </w:t>
      </w:r>
      <w:r>
        <w:rPr>
          <w:noProof/>
        </w:rPr>
        <w:drawing>
          <wp:inline distT="0" distB="0" distL="0" distR="0" wp14:anchorId="55C0A372" wp14:editId="5A4B346A">
            <wp:extent cx="1286256" cy="67075"/>
            <wp:effectExtent l="0" t="0" r="0" b="0"/>
            <wp:docPr id="6"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22"/>
                    <a:stretch>
                      <a:fillRect/>
                    </a:stretch>
                  </pic:blipFill>
                  <pic:spPr>
                    <a:xfrm>
                      <a:off x="0" y="0"/>
                      <a:ext cx="1286256" cy="67075"/>
                    </a:xfrm>
                    <a:prstGeom prst="rect">
                      <a:avLst/>
                    </a:prstGeom>
                  </pic:spPr>
                </pic:pic>
              </a:graphicData>
            </a:graphic>
          </wp:inline>
        </w:drawing>
      </w:r>
    </w:p>
    <w:p w:rsidR="00AC71B9" w:rsidRDefault="00AC71B9" w:rsidP="00AC71B9">
      <w:pPr>
        <w:ind w:left="19" w:right="1603"/>
      </w:pPr>
    </w:p>
    <w:p w:rsidR="00AC71B9" w:rsidRDefault="00AC71B9" w:rsidP="00DC61E8">
      <w:pPr>
        <w:spacing w:line="355" w:lineRule="auto"/>
        <w:ind w:left="19"/>
      </w:pPr>
    </w:p>
    <w:p w:rsidR="00DC61E8" w:rsidRPr="00AC71B9" w:rsidRDefault="00AC71B9" w:rsidP="00DC61E8">
      <w:pPr>
        <w:spacing w:line="355" w:lineRule="auto"/>
        <w:ind w:left="19"/>
      </w:pPr>
      <w:r>
        <w:br/>
      </w:r>
      <w:r w:rsidR="002A1032" w:rsidRPr="00AC71B9">
        <w:t>L'Inspecteur d'Académie, Directeur Académique des S</w:t>
      </w:r>
      <w:r w:rsidR="00DC61E8" w:rsidRPr="00AC71B9">
        <w:t>e</w:t>
      </w:r>
      <w:r w:rsidR="002A1032" w:rsidRPr="00AC71B9">
        <w:t>rvices de l'Education N</w:t>
      </w:r>
      <w:r w:rsidR="00876797" w:rsidRPr="00AC71B9">
        <w:t>ationale :</w:t>
      </w:r>
    </w:p>
    <w:p w:rsidR="00143857" w:rsidRPr="00AC71B9" w:rsidRDefault="00143857" w:rsidP="00143857">
      <w:pPr>
        <w:ind w:left="19" w:right="1666"/>
        <w:rPr>
          <w:b/>
        </w:rPr>
      </w:pPr>
    </w:p>
    <w:p w:rsidR="001573B8" w:rsidRDefault="009A3FD3">
      <w:pPr>
        <w:spacing w:after="91" w:line="248" w:lineRule="auto"/>
        <w:ind w:left="14"/>
      </w:pPr>
      <w:r>
        <w:rPr>
          <w:sz w:val="20"/>
        </w:rPr>
        <w:t>Nom</w:t>
      </w:r>
      <w:r>
        <w:rPr>
          <w:noProof/>
        </w:rPr>
        <w:drawing>
          <wp:inline distT="0" distB="0" distL="0" distR="0">
            <wp:extent cx="2307336" cy="70124"/>
            <wp:effectExtent l="0" t="0" r="0" b="0"/>
            <wp:docPr id="24365" name="Picture 24365"/>
            <wp:cNvGraphicFramePr/>
            <a:graphic xmlns:a="http://schemas.openxmlformats.org/drawingml/2006/main">
              <a:graphicData uri="http://schemas.openxmlformats.org/drawingml/2006/picture">
                <pic:pic xmlns:pic="http://schemas.openxmlformats.org/drawingml/2006/picture">
                  <pic:nvPicPr>
                    <pic:cNvPr id="24365" name="Picture 24365"/>
                    <pic:cNvPicPr/>
                  </pic:nvPicPr>
                  <pic:blipFill>
                    <a:blip r:embed="rId26"/>
                    <a:stretch>
                      <a:fillRect/>
                    </a:stretch>
                  </pic:blipFill>
                  <pic:spPr>
                    <a:xfrm>
                      <a:off x="0" y="0"/>
                      <a:ext cx="2307336" cy="70124"/>
                    </a:xfrm>
                    <a:prstGeom prst="rect">
                      <a:avLst/>
                    </a:prstGeom>
                  </pic:spPr>
                </pic:pic>
              </a:graphicData>
            </a:graphic>
          </wp:inline>
        </w:drawing>
      </w:r>
    </w:p>
    <w:p w:rsidR="001573B8" w:rsidRDefault="00DC61E8">
      <w:pPr>
        <w:ind w:left="19" w:right="1603"/>
        <w:rPr>
          <w:noProof/>
        </w:rPr>
      </w:pPr>
      <w:r>
        <w:t>Date :</w:t>
      </w:r>
      <w:r w:rsidRPr="00DC61E8">
        <w:rPr>
          <w:noProof/>
        </w:rPr>
        <w:t xml:space="preserve"> </w:t>
      </w:r>
      <w:r>
        <w:rPr>
          <w:noProof/>
        </w:rPr>
        <w:drawing>
          <wp:inline distT="0" distB="0" distL="0" distR="0" wp14:anchorId="3B911752" wp14:editId="48386F58">
            <wp:extent cx="1286256" cy="67075"/>
            <wp:effectExtent l="0" t="0" r="0" b="0"/>
            <wp:docPr id="2"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22"/>
                    <a:stretch>
                      <a:fillRect/>
                    </a:stretch>
                  </pic:blipFill>
                  <pic:spPr>
                    <a:xfrm>
                      <a:off x="0" y="0"/>
                      <a:ext cx="1286256" cy="67075"/>
                    </a:xfrm>
                    <a:prstGeom prst="rect">
                      <a:avLst/>
                    </a:prstGeom>
                  </pic:spPr>
                </pic:pic>
              </a:graphicData>
            </a:graphic>
          </wp:inline>
        </w:drawing>
      </w:r>
    </w:p>
    <w:p w:rsidR="00DC61E8" w:rsidRDefault="00DC61E8">
      <w:pPr>
        <w:ind w:left="19" w:right="1603"/>
      </w:pPr>
    </w:p>
    <w:p w:rsidR="001573B8" w:rsidRDefault="001573B8">
      <w:pPr>
        <w:spacing w:after="0" w:line="259" w:lineRule="auto"/>
        <w:ind w:left="581" w:firstLine="0"/>
        <w:jc w:val="left"/>
      </w:pPr>
    </w:p>
    <w:p w:rsidR="001573B8" w:rsidRDefault="001573B8">
      <w:pPr>
        <w:sectPr w:rsidR="001573B8">
          <w:type w:val="continuous"/>
          <w:pgSz w:w="11904" w:h="16838"/>
          <w:pgMar w:top="1440" w:right="1070" w:bottom="1440" w:left="1142" w:header="720" w:footer="720" w:gutter="0"/>
          <w:cols w:num="2" w:space="667"/>
        </w:sectPr>
      </w:pPr>
    </w:p>
    <w:p w:rsidR="001573B8" w:rsidRDefault="001573B8">
      <w:pPr>
        <w:spacing w:after="34" w:line="259" w:lineRule="auto"/>
        <w:ind w:left="-62" w:right="-725" w:firstLine="0"/>
        <w:jc w:val="left"/>
      </w:pPr>
    </w:p>
    <w:p w:rsidR="00AC71B9" w:rsidRDefault="00AC71B9">
      <w:pPr>
        <w:spacing w:after="160" w:line="259" w:lineRule="auto"/>
        <w:ind w:left="0" w:firstLine="0"/>
        <w:jc w:val="left"/>
        <w:rPr>
          <w:sz w:val="16"/>
        </w:rPr>
      </w:pPr>
      <w:r>
        <w:rPr>
          <w:sz w:val="16"/>
        </w:rPr>
        <w:br w:type="page"/>
      </w:r>
    </w:p>
    <w:p w:rsidR="001573B8" w:rsidRPr="004145D6" w:rsidRDefault="001573B8" w:rsidP="004145D6">
      <w:pPr>
        <w:spacing w:after="3" w:line="259" w:lineRule="auto"/>
        <w:ind w:left="5194" w:right="344"/>
        <w:jc w:val="left"/>
        <w:rPr>
          <w:sz w:val="16"/>
        </w:rPr>
      </w:pPr>
    </w:p>
    <w:p w:rsidR="001573B8" w:rsidRDefault="009A3FD3">
      <w:pPr>
        <w:spacing w:after="0" w:line="259" w:lineRule="auto"/>
        <w:ind w:left="1935" w:right="1224"/>
        <w:jc w:val="center"/>
      </w:pPr>
      <w:r w:rsidRPr="00ED00B4">
        <w:rPr>
          <w:sz w:val="28"/>
          <w:szCs w:val="28"/>
        </w:rPr>
        <w:t>Annexes</w:t>
      </w:r>
      <w:r>
        <w:rPr>
          <w:sz w:val="20"/>
        </w:rPr>
        <w:t xml:space="preserve"> (une annexe par élève)</w:t>
      </w:r>
    </w:p>
    <w:tbl>
      <w:tblPr>
        <w:tblStyle w:val="TableGrid"/>
        <w:tblW w:w="9497" w:type="dxa"/>
        <w:tblInd w:w="139" w:type="dxa"/>
        <w:tblCellMar>
          <w:top w:w="48" w:type="dxa"/>
          <w:left w:w="102" w:type="dxa"/>
          <w:right w:w="109" w:type="dxa"/>
        </w:tblCellMar>
        <w:tblLook w:val="04A0" w:firstRow="1" w:lastRow="0" w:firstColumn="1" w:lastColumn="0" w:noHBand="0" w:noVBand="1"/>
      </w:tblPr>
      <w:tblGrid>
        <w:gridCol w:w="2693"/>
        <w:gridCol w:w="6804"/>
      </w:tblGrid>
      <w:tr w:rsidR="001573B8" w:rsidTr="00764BCF">
        <w:trPr>
          <w:trHeight w:val="504"/>
        </w:trPr>
        <w:tc>
          <w:tcPr>
            <w:tcW w:w="2693" w:type="dxa"/>
            <w:tcBorders>
              <w:top w:val="single" w:sz="2" w:space="0" w:color="000000"/>
              <w:left w:val="single" w:sz="2" w:space="0" w:color="000000"/>
              <w:bottom w:val="single" w:sz="2" w:space="0" w:color="000000"/>
              <w:right w:val="single" w:sz="2" w:space="0" w:color="000000"/>
            </w:tcBorders>
          </w:tcPr>
          <w:p w:rsidR="001573B8" w:rsidRDefault="009A3FD3">
            <w:pPr>
              <w:spacing w:after="0" w:line="259" w:lineRule="auto"/>
              <w:ind w:left="0" w:firstLine="0"/>
              <w:jc w:val="left"/>
            </w:pPr>
            <w:r>
              <w:rPr>
                <w:sz w:val="24"/>
              </w:rPr>
              <w:t>Elève concerné</w:t>
            </w:r>
          </w:p>
        </w:tc>
        <w:tc>
          <w:tcPr>
            <w:tcW w:w="6804" w:type="dxa"/>
            <w:tcBorders>
              <w:top w:val="single" w:sz="2" w:space="0" w:color="000000"/>
              <w:left w:val="single" w:sz="2" w:space="0" w:color="000000"/>
              <w:bottom w:val="single" w:sz="2" w:space="0" w:color="000000"/>
              <w:right w:val="single" w:sz="2" w:space="0" w:color="000000"/>
            </w:tcBorders>
          </w:tcPr>
          <w:p w:rsidR="001573B8" w:rsidRDefault="001573B8">
            <w:pPr>
              <w:spacing w:after="160" w:line="259" w:lineRule="auto"/>
              <w:ind w:left="0" w:firstLine="0"/>
              <w:jc w:val="left"/>
            </w:pPr>
          </w:p>
        </w:tc>
      </w:tr>
      <w:tr w:rsidR="001573B8" w:rsidTr="00764BCF">
        <w:trPr>
          <w:trHeight w:val="504"/>
        </w:trPr>
        <w:tc>
          <w:tcPr>
            <w:tcW w:w="2693" w:type="dxa"/>
            <w:tcBorders>
              <w:top w:val="single" w:sz="2" w:space="0" w:color="000000"/>
              <w:left w:val="single" w:sz="2" w:space="0" w:color="000000"/>
              <w:bottom w:val="single" w:sz="2" w:space="0" w:color="000000"/>
              <w:right w:val="single" w:sz="2" w:space="0" w:color="000000"/>
            </w:tcBorders>
          </w:tcPr>
          <w:p w:rsidR="001573B8" w:rsidRDefault="009A3FD3">
            <w:pPr>
              <w:spacing w:after="0" w:line="259" w:lineRule="auto"/>
              <w:ind w:left="5" w:firstLine="0"/>
              <w:jc w:val="left"/>
            </w:pPr>
            <w:r>
              <w:t>Date de naissance</w:t>
            </w:r>
          </w:p>
        </w:tc>
        <w:tc>
          <w:tcPr>
            <w:tcW w:w="6804" w:type="dxa"/>
            <w:tcBorders>
              <w:top w:val="single" w:sz="2" w:space="0" w:color="000000"/>
              <w:left w:val="single" w:sz="2" w:space="0" w:color="000000"/>
              <w:bottom w:val="single" w:sz="2" w:space="0" w:color="000000"/>
              <w:right w:val="single" w:sz="2" w:space="0" w:color="000000"/>
            </w:tcBorders>
          </w:tcPr>
          <w:p w:rsidR="001573B8" w:rsidRDefault="001573B8">
            <w:pPr>
              <w:spacing w:after="160" w:line="259" w:lineRule="auto"/>
              <w:ind w:left="0" w:firstLine="0"/>
              <w:jc w:val="left"/>
            </w:pPr>
          </w:p>
        </w:tc>
      </w:tr>
      <w:tr w:rsidR="001573B8" w:rsidTr="00764BCF">
        <w:trPr>
          <w:trHeight w:val="538"/>
        </w:trPr>
        <w:tc>
          <w:tcPr>
            <w:tcW w:w="2693" w:type="dxa"/>
            <w:tcBorders>
              <w:top w:val="single" w:sz="2" w:space="0" w:color="000000"/>
              <w:left w:val="single" w:sz="2" w:space="0" w:color="000000"/>
              <w:bottom w:val="single" w:sz="4" w:space="0" w:color="auto"/>
              <w:right w:val="single" w:sz="2" w:space="0" w:color="000000"/>
            </w:tcBorders>
          </w:tcPr>
          <w:p w:rsidR="001573B8" w:rsidRDefault="009A3FD3">
            <w:pPr>
              <w:spacing w:after="0" w:line="259" w:lineRule="auto"/>
              <w:ind w:left="5" w:firstLine="10"/>
            </w:pPr>
            <w:r>
              <w:t>Scolarisé en classe de ...</w:t>
            </w:r>
          </w:p>
        </w:tc>
        <w:tc>
          <w:tcPr>
            <w:tcW w:w="6804" w:type="dxa"/>
            <w:tcBorders>
              <w:top w:val="single" w:sz="2" w:space="0" w:color="000000"/>
              <w:left w:val="single" w:sz="2" w:space="0" w:color="000000"/>
              <w:bottom w:val="single" w:sz="4" w:space="0" w:color="auto"/>
              <w:right w:val="single" w:sz="2" w:space="0" w:color="000000"/>
            </w:tcBorders>
          </w:tcPr>
          <w:p w:rsidR="001573B8" w:rsidRDefault="001573B8">
            <w:pPr>
              <w:spacing w:after="160" w:line="259" w:lineRule="auto"/>
              <w:ind w:left="0" w:firstLine="0"/>
              <w:jc w:val="left"/>
            </w:pPr>
          </w:p>
        </w:tc>
      </w:tr>
    </w:tbl>
    <w:p w:rsidR="00DF0C0C" w:rsidRPr="004145D6" w:rsidRDefault="00DF0C0C" w:rsidP="00DF0C0C">
      <w:pPr>
        <w:ind w:left="0" w:firstLine="0"/>
        <w:rPr>
          <w:sz w:val="12"/>
          <w:szCs w:val="12"/>
        </w:rPr>
      </w:pPr>
    </w:p>
    <w:p w:rsidR="00DF0C0C" w:rsidRPr="004145D6" w:rsidRDefault="00DF0C0C">
      <w:pPr>
        <w:ind w:left="19"/>
        <w:rPr>
          <w:sz w:val="12"/>
          <w:szCs w:val="12"/>
        </w:rPr>
      </w:pPr>
    </w:p>
    <w:tbl>
      <w:tblPr>
        <w:tblStyle w:val="Grilledutableau"/>
        <w:tblW w:w="9615" w:type="dxa"/>
        <w:tblInd w:w="19" w:type="dxa"/>
        <w:tblLook w:val="04A0" w:firstRow="1" w:lastRow="0" w:firstColumn="1" w:lastColumn="0" w:noHBand="0" w:noVBand="1"/>
      </w:tblPr>
      <w:tblGrid>
        <w:gridCol w:w="5079"/>
        <w:gridCol w:w="4536"/>
      </w:tblGrid>
      <w:tr w:rsidR="00DF0C0C" w:rsidTr="00764BCF">
        <w:tc>
          <w:tcPr>
            <w:tcW w:w="5079" w:type="dxa"/>
          </w:tcPr>
          <w:p w:rsidR="00DF0C0C" w:rsidRDefault="00DF0C0C" w:rsidP="00DF0C0C">
            <w:pPr>
              <w:ind w:left="0" w:firstLine="0"/>
              <w:jc w:val="center"/>
            </w:pPr>
            <w:r>
              <w:t>Cachet de l'école ou de l'établissement</w:t>
            </w:r>
          </w:p>
          <w:p w:rsidR="00DF0C0C" w:rsidRDefault="00DF0C0C">
            <w:pPr>
              <w:ind w:left="0" w:firstLine="0"/>
            </w:pPr>
          </w:p>
          <w:p w:rsidR="00DF0C0C" w:rsidRDefault="00DF0C0C">
            <w:pPr>
              <w:ind w:left="0" w:firstLine="0"/>
            </w:pPr>
          </w:p>
          <w:p w:rsidR="00DF0C0C" w:rsidRDefault="00DF0C0C">
            <w:pPr>
              <w:ind w:left="0" w:firstLine="0"/>
            </w:pPr>
          </w:p>
          <w:p w:rsidR="00DF0C0C" w:rsidRDefault="00DF0C0C">
            <w:pPr>
              <w:ind w:left="0" w:firstLine="0"/>
            </w:pPr>
          </w:p>
          <w:p w:rsidR="00DF0C0C" w:rsidRDefault="00DF0C0C">
            <w:pPr>
              <w:ind w:left="0" w:firstLine="0"/>
            </w:pPr>
          </w:p>
        </w:tc>
        <w:tc>
          <w:tcPr>
            <w:tcW w:w="4536" w:type="dxa"/>
          </w:tcPr>
          <w:p w:rsidR="00DF0C0C" w:rsidRDefault="00DF0C0C" w:rsidP="002A1032">
            <w:pPr>
              <w:ind w:left="0" w:firstLine="0"/>
              <w:jc w:val="center"/>
            </w:pPr>
            <w:r>
              <w:t xml:space="preserve">Cachet de l’association </w:t>
            </w:r>
          </w:p>
        </w:tc>
      </w:tr>
      <w:tr w:rsidR="00DF0C0C" w:rsidTr="00764BCF">
        <w:tc>
          <w:tcPr>
            <w:tcW w:w="5079" w:type="dxa"/>
          </w:tcPr>
          <w:p w:rsidR="00DF0C0C" w:rsidRDefault="00DF0C0C">
            <w:pPr>
              <w:ind w:left="0" w:firstLine="0"/>
            </w:pPr>
            <w:r>
              <w:t>Nom, fonctions et coordonnées de l’interlocuteur de l’école ou de l’établissement scolaire :</w:t>
            </w:r>
          </w:p>
          <w:p w:rsidR="00DF0C0C" w:rsidRDefault="00DF0C0C">
            <w:pPr>
              <w:ind w:left="0" w:firstLine="0"/>
            </w:pPr>
          </w:p>
          <w:p w:rsidR="00DF0C0C" w:rsidRDefault="00DF0C0C">
            <w:pPr>
              <w:ind w:left="0" w:firstLine="0"/>
            </w:pPr>
            <w:r>
              <w:t>……………………………………………..</w:t>
            </w:r>
          </w:p>
          <w:p w:rsidR="00DF0C0C" w:rsidRDefault="00DF0C0C">
            <w:pPr>
              <w:ind w:left="0" w:firstLine="0"/>
            </w:pPr>
          </w:p>
          <w:p w:rsidR="00DF0C0C" w:rsidRDefault="00DF0C0C">
            <w:pPr>
              <w:ind w:left="0" w:firstLine="0"/>
            </w:pPr>
            <w:r>
              <w:t>Tél. : ………………………………………</w:t>
            </w:r>
          </w:p>
          <w:p w:rsidR="00DF0C0C" w:rsidRDefault="00DF0C0C">
            <w:pPr>
              <w:ind w:left="0" w:firstLine="0"/>
            </w:pPr>
          </w:p>
          <w:p w:rsidR="00DF0C0C" w:rsidRDefault="00DF0C0C">
            <w:pPr>
              <w:ind w:left="0" w:firstLine="0"/>
            </w:pPr>
            <w:r>
              <w:t>E-mail : ……………………………</w:t>
            </w:r>
            <w:proofErr w:type="gramStart"/>
            <w:r>
              <w:t>…….</w:t>
            </w:r>
            <w:proofErr w:type="gramEnd"/>
            <w:r>
              <w:t>.</w:t>
            </w:r>
          </w:p>
          <w:p w:rsidR="00DF0C0C" w:rsidRDefault="00DF0C0C">
            <w:pPr>
              <w:ind w:left="0" w:firstLine="0"/>
            </w:pPr>
          </w:p>
        </w:tc>
        <w:tc>
          <w:tcPr>
            <w:tcW w:w="4536" w:type="dxa"/>
          </w:tcPr>
          <w:p w:rsidR="00DF0C0C" w:rsidRDefault="00DF0C0C">
            <w:pPr>
              <w:ind w:left="0" w:firstLine="0"/>
            </w:pPr>
            <w:r>
              <w:t>Nom, fonctions et coordonnées du rep</w:t>
            </w:r>
            <w:r w:rsidR="002A1032">
              <w:t>résentant de l’association</w:t>
            </w:r>
            <w:r>
              <w:t> :</w:t>
            </w:r>
          </w:p>
          <w:p w:rsidR="00DF0C0C" w:rsidRDefault="00DF0C0C" w:rsidP="00DF0C0C">
            <w:pPr>
              <w:ind w:left="0" w:firstLine="0"/>
            </w:pPr>
          </w:p>
          <w:p w:rsidR="00DF0C0C" w:rsidRDefault="00DF0C0C" w:rsidP="00DF0C0C">
            <w:pPr>
              <w:ind w:left="0" w:firstLine="0"/>
            </w:pPr>
            <w:r>
              <w:t>……………………………………………..</w:t>
            </w:r>
          </w:p>
          <w:p w:rsidR="00DF0C0C" w:rsidRDefault="00DF0C0C" w:rsidP="00DF0C0C">
            <w:pPr>
              <w:ind w:left="0" w:firstLine="0"/>
            </w:pPr>
          </w:p>
          <w:p w:rsidR="00DF0C0C" w:rsidRDefault="00DF0C0C" w:rsidP="00DF0C0C">
            <w:pPr>
              <w:ind w:left="0" w:firstLine="0"/>
            </w:pPr>
            <w:r>
              <w:t>Tél. : ………………………………………</w:t>
            </w:r>
          </w:p>
          <w:p w:rsidR="00DF0C0C" w:rsidRDefault="00DF0C0C" w:rsidP="00DF0C0C">
            <w:pPr>
              <w:ind w:left="0" w:firstLine="0"/>
            </w:pPr>
          </w:p>
          <w:p w:rsidR="00DF0C0C" w:rsidRDefault="00DF0C0C" w:rsidP="00DF0C0C">
            <w:pPr>
              <w:ind w:left="0" w:firstLine="0"/>
            </w:pPr>
            <w:r>
              <w:t>E-mail : ……………………………</w:t>
            </w:r>
            <w:proofErr w:type="gramStart"/>
            <w:r>
              <w:t>…….</w:t>
            </w:r>
            <w:proofErr w:type="gramEnd"/>
            <w:r>
              <w:t>.</w:t>
            </w:r>
          </w:p>
          <w:p w:rsidR="00DF0C0C" w:rsidRDefault="00DF0C0C">
            <w:pPr>
              <w:ind w:left="0" w:firstLine="0"/>
            </w:pPr>
          </w:p>
          <w:p w:rsidR="00DF0C0C" w:rsidRDefault="00DF0C0C">
            <w:pPr>
              <w:ind w:left="0" w:firstLine="0"/>
            </w:pPr>
          </w:p>
        </w:tc>
      </w:tr>
    </w:tbl>
    <w:p w:rsidR="00DF0C0C" w:rsidRDefault="00DF0C0C" w:rsidP="00DF0C0C">
      <w:pPr>
        <w:ind w:left="0" w:firstLine="0"/>
      </w:pPr>
    </w:p>
    <w:p w:rsidR="00B37FD9" w:rsidRDefault="009A3FD3" w:rsidP="00DF0C0C">
      <w:pPr>
        <w:ind w:left="9" w:firstLine="0"/>
      </w:pPr>
      <w:r w:rsidRPr="00B37FD9">
        <w:rPr>
          <w:b/>
          <w:u w:val="single"/>
        </w:rPr>
        <w:t>Emploi du temps des intervenants</w:t>
      </w:r>
      <w:r>
        <w:t xml:space="preserve"> </w:t>
      </w:r>
    </w:p>
    <w:p w:rsidR="001573B8" w:rsidRDefault="00B37FD9" w:rsidP="00DF0C0C">
      <w:pPr>
        <w:ind w:left="9" w:firstLine="0"/>
      </w:pPr>
      <w:r>
        <w:t>O</w:t>
      </w:r>
      <w:r w:rsidR="00FD68FF">
        <w:t xml:space="preserve">bjectifs et modalités d’intervention - </w:t>
      </w:r>
      <w:r w:rsidR="009A3FD3">
        <w:t>salles utilisées — transport de l'élève (entre le service et l'établissement scolaire) — cet emploi du temps est susceptible de modifications ponctuelles</w:t>
      </w:r>
      <w:r w:rsidR="004145D6">
        <w:t>.</w:t>
      </w:r>
    </w:p>
    <w:p w:rsidR="004145D6" w:rsidRDefault="004145D6" w:rsidP="004145D6">
      <w:pPr>
        <w:ind w:left="0" w:firstLine="0"/>
      </w:pPr>
    </w:p>
    <w:tbl>
      <w:tblPr>
        <w:tblStyle w:val="Grilledutableau"/>
        <w:tblW w:w="9598" w:type="dxa"/>
        <w:tblInd w:w="9" w:type="dxa"/>
        <w:tblLook w:val="04A0" w:firstRow="1" w:lastRow="0" w:firstColumn="1" w:lastColumn="0" w:noHBand="0" w:noVBand="1"/>
      </w:tblPr>
      <w:tblGrid>
        <w:gridCol w:w="1348"/>
        <w:gridCol w:w="1851"/>
        <w:gridCol w:w="1599"/>
        <w:gridCol w:w="1600"/>
        <w:gridCol w:w="1599"/>
        <w:gridCol w:w="1601"/>
      </w:tblGrid>
      <w:tr w:rsidR="004145D6" w:rsidTr="00764BCF">
        <w:trPr>
          <w:trHeight w:val="276"/>
        </w:trPr>
        <w:tc>
          <w:tcPr>
            <w:tcW w:w="1348" w:type="dxa"/>
          </w:tcPr>
          <w:p w:rsidR="004145D6" w:rsidRDefault="004145D6" w:rsidP="00B37FD9">
            <w:pPr>
              <w:ind w:left="0" w:firstLine="0"/>
              <w:jc w:val="center"/>
            </w:pPr>
          </w:p>
        </w:tc>
        <w:tc>
          <w:tcPr>
            <w:tcW w:w="1851" w:type="dxa"/>
          </w:tcPr>
          <w:p w:rsidR="004145D6" w:rsidRDefault="004145D6" w:rsidP="00B37FD9">
            <w:pPr>
              <w:ind w:left="0" w:firstLine="0"/>
              <w:jc w:val="center"/>
            </w:pPr>
            <w:r>
              <w:t>Lundi</w:t>
            </w:r>
          </w:p>
        </w:tc>
        <w:tc>
          <w:tcPr>
            <w:tcW w:w="1599" w:type="dxa"/>
          </w:tcPr>
          <w:p w:rsidR="004145D6" w:rsidRDefault="004145D6" w:rsidP="00B37FD9">
            <w:pPr>
              <w:ind w:left="0" w:firstLine="0"/>
              <w:jc w:val="center"/>
            </w:pPr>
            <w:r>
              <w:t>Mardi</w:t>
            </w:r>
          </w:p>
        </w:tc>
        <w:tc>
          <w:tcPr>
            <w:tcW w:w="1600" w:type="dxa"/>
          </w:tcPr>
          <w:p w:rsidR="004145D6" w:rsidRDefault="004145D6" w:rsidP="00B37FD9">
            <w:pPr>
              <w:ind w:left="0" w:firstLine="0"/>
              <w:jc w:val="center"/>
            </w:pPr>
            <w:r>
              <w:t>Mercredi</w:t>
            </w:r>
          </w:p>
        </w:tc>
        <w:tc>
          <w:tcPr>
            <w:tcW w:w="1599" w:type="dxa"/>
          </w:tcPr>
          <w:p w:rsidR="004145D6" w:rsidRDefault="004145D6" w:rsidP="00B37FD9">
            <w:pPr>
              <w:ind w:left="0" w:firstLine="0"/>
              <w:jc w:val="center"/>
            </w:pPr>
            <w:r>
              <w:t>Jeudi</w:t>
            </w:r>
          </w:p>
        </w:tc>
        <w:tc>
          <w:tcPr>
            <w:tcW w:w="1601" w:type="dxa"/>
          </w:tcPr>
          <w:p w:rsidR="004145D6" w:rsidRDefault="004145D6" w:rsidP="00B37FD9">
            <w:pPr>
              <w:ind w:left="0" w:firstLine="0"/>
              <w:jc w:val="center"/>
            </w:pPr>
            <w:r>
              <w:t>Vendredi</w:t>
            </w:r>
          </w:p>
        </w:tc>
      </w:tr>
      <w:tr w:rsidR="004145D6" w:rsidTr="00764BCF">
        <w:trPr>
          <w:trHeight w:val="1676"/>
        </w:trPr>
        <w:tc>
          <w:tcPr>
            <w:tcW w:w="1348" w:type="dxa"/>
          </w:tcPr>
          <w:p w:rsidR="004145D6" w:rsidRDefault="004145D6" w:rsidP="00B37FD9">
            <w:pPr>
              <w:ind w:left="0" w:firstLine="0"/>
              <w:jc w:val="center"/>
            </w:pPr>
          </w:p>
          <w:p w:rsidR="004145D6" w:rsidRDefault="004145D6" w:rsidP="00B37FD9">
            <w:pPr>
              <w:ind w:left="0" w:firstLine="0"/>
              <w:jc w:val="center"/>
            </w:pPr>
          </w:p>
          <w:p w:rsidR="004145D6" w:rsidRDefault="004145D6" w:rsidP="00B37FD9">
            <w:pPr>
              <w:ind w:left="0" w:firstLine="0"/>
              <w:jc w:val="center"/>
            </w:pPr>
            <w:r>
              <w:t>Matin</w:t>
            </w:r>
          </w:p>
          <w:p w:rsidR="004145D6" w:rsidRDefault="004145D6" w:rsidP="00B37FD9">
            <w:pPr>
              <w:ind w:left="0" w:firstLine="0"/>
              <w:jc w:val="center"/>
            </w:pPr>
          </w:p>
          <w:p w:rsidR="004145D6" w:rsidRDefault="004145D6" w:rsidP="00B37FD9">
            <w:pPr>
              <w:ind w:left="0" w:firstLine="0"/>
              <w:jc w:val="center"/>
            </w:pPr>
          </w:p>
          <w:p w:rsidR="004145D6" w:rsidRDefault="004145D6" w:rsidP="00B37FD9">
            <w:pPr>
              <w:ind w:left="0" w:firstLine="0"/>
              <w:jc w:val="center"/>
            </w:pPr>
          </w:p>
        </w:tc>
        <w:tc>
          <w:tcPr>
            <w:tcW w:w="1851" w:type="dxa"/>
          </w:tcPr>
          <w:p w:rsidR="004145D6" w:rsidRDefault="004145D6" w:rsidP="00DF0C0C">
            <w:pPr>
              <w:ind w:left="0" w:firstLine="0"/>
            </w:pPr>
          </w:p>
        </w:tc>
        <w:tc>
          <w:tcPr>
            <w:tcW w:w="1599" w:type="dxa"/>
          </w:tcPr>
          <w:p w:rsidR="004145D6" w:rsidRDefault="004145D6" w:rsidP="00DF0C0C">
            <w:pPr>
              <w:ind w:left="0" w:firstLine="0"/>
            </w:pPr>
          </w:p>
        </w:tc>
        <w:tc>
          <w:tcPr>
            <w:tcW w:w="1600" w:type="dxa"/>
          </w:tcPr>
          <w:p w:rsidR="004145D6" w:rsidRDefault="004145D6" w:rsidP="00DF0C0C">
            <w:pPr>
              <w:ind w:left="0" w:firstLine="0"/>
            </w:pPr>
          </w:p>
        </w:tc>
        <w:tc>
          <w:tcPr>
            <w:tcW w:w="1599" w:type="dxa"/>
          </w:tcPr>
          <w:p w:rsidR="004145D6" w:rsidRDefault="004145D6" w:rsidP="00DF0C0C">
            <w:pPr>
              <w:ind w:left="0" w:firstLine="0"/>
            </w:pPr>
          </w:p>
        </w:tc>
        <w:tc>
          <w:tcPr>
            <w:tcW w:w="1601" w:type="dxa"/>
          </w:tcPr>
          <w:p w:rsidR="004145D6" w:rsidRDefault="004145D6" w:rsidP="00DF0C0C">
            <w:pPr>
              <w:ind w:left="0" w:firstLine="0"/>
            </w:pPr>
          </w:p>
        </w:tc>
      </w:tr>
      <w:tr w:rsidR="004145D6" w:rsidTr="00764BCF">
        <w:trPr>
          <w:trHeight w:val="1676"/>
        </w:trPr>
        <w:tc>
          <w:tcPr>
            <w:tcW w:w="1348" w:type="dxa"/>
          </w:tcPr>
          <w:p w:rsidR="004145D6" w:rsidRDefault="004145D6" w:rsidP="00B37FD9">
            <w:pPr>
              <w:ind w:left="0" w:firstLine="0"/>
              <w:jc w:val="center"/>
            </w:pPr>
          </w:p>
          <w:p w:rsidR="004145D6" w:rsidRDefault="004145D6" w:rsidP="00B37FD9">
            <w:pPr>
              <w:ind w:left="0" w:firstLine="0"/>
              <w:jc w:val="center"/>
            </w:pPr>
          </w:p>
          <w:p w:rsidR="004145D6" w:rsidRDefault="004145D6" w:rsidP="00B37FD9">
            <w:pPr>
              <w:ind w:left="0" w:firstLine="0"/>
              <w:jc w:val="center"/>
            </w:pPr>
            <w:r>
              <w:t>Après-midi</w:t>
            </w:r>
          </w:p>
          <w:p w:rsidR="004145D6" w:rsidRDefault="004145D6" w:rsidP="00B37FD9">
            <w:pPr>
              <w:ind w:left="0" w:firstLine="0"/>
              <w:jc w:val="center"/>
            </w:pPr>
          </w:p>
          <w:p w:rsidR="004145D6" w:rsidRDefault="004145D6" w:rsidP="00B37FD9">
            <w:pPr>
              <w:ind w:left="0" w:firstLine="0"/>
              <w:jc w:val="center"/>
            </w:pPr>
          </w:p>
          <w:p w:rsidR="004145D6" w:rsidRDefault="004145D6" w:rsidP="00B37FD9">
            <w:pPr>
              <w:ind w:left="0" w:firstLine="0"/>
              <w:jc w:val="center"/>
            </w:pPr>
          </w:p>
        </w:tc>
        <w:tc>
          <w:tcPr>
            <w:tcW w:w="1851" w:type="dxa"/>
          </w:tcPr>
          <w:p w:rsidR="004145D6" w:rsidRDefault="004145D6" w:rsidP="00DF0C0C">
            <w:pPr>
              <w:ind w:left="0" w:firstLine="0"/>
            </w:pPr>
          </w:p>
        </w:tc>
        <w:tc>
          <w:tcPr>
            <w:tcW w:w="1599" w:type="dxa"/>
          </w:tcPr>
          <w:p w:rsidR="004145D6" w:rsidRDefault="004145D6" w:rsidP="00DF0C0C">
            <w:pPr>
              <w:ind w:left="0" w:firstLine="0"/>
            </w:pPr>
          </w:p>
        </w:tc>
        <w:tc>
          <w:tcPr>
            <w:tcW w:w="1600" w:type="dxa"/>
          </w:tcPr>
          <w:p w:rsidR="004145D6" w:rsidRDefault="004145D6" w:rsidP="00DF0C0C">
            <w:pPr>
              <w:ind w:left="0" w:firstLine="0"/>
            </w:pPr>
          </w:p>
        </w:tc>
        <w:tc>
          <w:tcPr>
            <w:tcW w:w="1599" w:type="dxa"/>
          </w:tcPr>
          <w:p w:rsidR="004145D6" w:rsidRDefault="004145D6" w:rsidP="00DF0C0C">
            <w:pPr>
              <w:ind w:left="0" w:firstLine="0"/>
            </w:pPr>
          </w:p>
        </w:tc>
        <w:tc>
          <w:tcPr>
            <w:tcW w:w="1601" w:type="dxa"/>
          </w:tcPr>
          <w:p w:rsidR="004145D6" w:rsidRDefault="004145D6" w:rsidP="00DF0C0C">
            <w:pPr>
              <w:ind w:left="0" w:firstLine="0"/>
            </w:pPr>
          </w:p>
        </w:tc>
      </w:tr>
    </w:tbl>
    <w:p w:rsidR="004145D6" w:rsidRPr="004145D6" w:rsidRDefault="004145D6" w:rsidP="004145D6">
      <w:pPr>
        <w:spacing w:after="43" w:line="259" w:lineRule="auto"/>
        <w:ind w:left="0" w:firstLine="0"/>
        <w:jc w:val="left"/>
        <w:rPr>
          <w:sz w:val="20"/>
          <w:szCs w:val="20"/>
          <w:u w:val="single" w:color="000000"/>
        </w:rPr>
      </w:pPr>
    </w:p>
    <w:p w:rsidR="001573B8" w:rsidRPr="00D43B93" w:rsidRDefault="009A3FD3" w:rsidP="00D43B93">
      <w:pPr>
        <w:spacing w:after="160" w:line="259" w:lineRule="auto"/>
        <w:ind w:left="0" w:firstLine="0"/>
        <w:jc w:val="left"/>
        <w:rPr>
          <w:b/>
          <w:u w:val="single" w:color="000000"/>
        </w:rPr>
      </w:pPr>
      <w:r w:rsidRPr="00D43B93">
        <w:rPr>
          <w:b/>
          <w:u w:val="single" w:color="000000"/>
        </w:rPr>
        <w:t xml:space="preserve">Liste du matériel </w:t>
      </w:r>
      <w:r w:rsidR="004145D6" w:rsidRPr="00D43B93">
        <w:rPr>
          <w:b/>
          <w:u w:val="single" w:color="000000"/>
        </w:rPr>
        <w:t>utilisé :</w:t>
      </w:r>
    </w:p>
    <w:p w:rsidR="00BA47DB" w:rsidRPr="00D43B93" w:rsidRDefault="00D43B93" w:rsidP="004145D6">
      <w:pPr>
        <w:spacing w:after="43" w:line="259" w:lineRule="auto"/>
        <w:ind w:left="0" w:firstLine="0"/>
        <w:jc w:val="left"/>
        <w:rPr>
          <w:u w:color="000000"/>
        </w:rPr>
      </w:pPr>
      <w:r w:rsidRPr="00D43B93">
        <w:rPr>
          <w:u w:color="000000"/>
        </w:rPr>
        <w:t>……………………………………………………………………………………………………………………………………………………………………………………………………………………</w:t>
      </w:r>
    </w:p>
    <w:p w:rsidR="00D43B93" w:rsidRPr="00D43B93" w:rsidRDefault="00D43B93" w:rsidP="004145D6">
      <w:pPr>
        <w:spacing w:after="43" w:line="259" w:lineRule="auto"/>
        <w:ind w:left="0" w:firstLine="0"/>
        <w:jc w:val="left"/>
        <w:rPr>
          <w:u w:color="000000"/>
        </w:rPr>
      </w:pPr>
    </w:p>
    <w:p w:rsidR="00AC71B9" w:rsidRDefault="00AC71B9">
      <w:pPr>
        <w:spacing w:after="160" w:line="259" w:lineRule="auto"/>
        <w:ind w:left="0" w:firstLine="0"/>
        <w:jc w:val="left"/>
        <w:rPr>
          <w:u w:val="single" w:color="000000"/>
        </w:rPr>
      </w:pPr>
      <w:r>
        <w:rPr>
          <w:u w:val="single" w:color="000000"/>
        </w:rPr>
        <w:br w:type="page"/>
      </w:r>
    </w:p>
    <w:p w:rsidR="00BA47DB" w:rsidRDefault="00BA47DB" w:rsidP="004145D6">
      <w:pPr>
        <w:spacing w:after="43" w:line="259" w:lineRule="auto"/>
        <w:ind w:left="0" w:firstLine="0"/>
        <w:jc w:val="left"/>
        <w:rPr>
          <w:u w:val="single" w:color="000000"/>
        </w:rPr>
      </w:pPr>
      <w:r>
        <w:rPr>
          <w:u w:val="single" w:color="000000"/>
        </w:rPr>
        <w:lastRenderedPageBreak/>
        <w:t xml:space="preserve">Contenus des interventions, objectifs fixés et éléments d’évaluation : </w:t>
      </w:r>
    </w:p>
    <w:tbl>
      <w:tblPr>
        <w:tblStyle w:val="Grilledutableau"/>
        <w:tblW w:w="9694" w:type="dxa"/>
        <w:tblLook w:val="04A0" w:firstRow="1" w:lastRow="0" w:firstColumn="1" w:lastColumn="0" w:noHBand="0" w:noVBand="1"/>
      </w:tblPr>
      <w:tblGrid>
        <w:gridCol w:w="3231"/>
        <w:gridCol w:w="3231"/>
        <w:gridCol w:w="3232"/>
      </w:tblGrid>
      <w:tr w:rsidR="00B37FD9" w:rsidRPr="00B37FD9" w:rsidTr="00764BCF">
        <w:trPr>
          <w:trHeight w:val="468"/>
        </w:trPr>
        <w:tc>
          <w:tcPr>
            <w:tcW w:w="3231" w:type="dxa"/>
            <w:shd w:val="clear" w:color="auto" w:fill="D5DCE4" w:themeFill="text2" w:themeFillTint="33"/>
          </w:tcPr>
          <w:p w:rsidR="00B37FD9" w:rsidRPr="00355F8A" w:rsidRDefault="00B37FD9" w:rsidP="00B37FD9">
            <w:pPr>
              <w:spacing w:after="43" w:line="259" w:lineRule="auto"/>
              <w:ind w:left="0" w:firstLine="0"/>
              <w:jc w:val="center"/>
              <w:rPr>
                <w:b/>
              </w:rPr>
            </w:pPr>
            <w:r w:rsidRPr="00355F8A">
              <w:rPr>
                <w:b/>
              </w:rPr>
              <w:t>Objectifs</w:t>
            </w:r>
          </w:p>
        </w:tc>
        <w:tc>
          <w:tcPr>
            <w:tcW w:w="3231" w:type="dxa"/>
            <w:shd w:val="clear" w:color="auto" w:fill="D5DCE4" w:themeFill="text2" w:themeFillTint="33"/>
          </w:tcPr>
          <w:p w:rsidR="00B37FD9" w:rsidRPr="00355F8A" w:rsidRDefault="00B37FD9" w:rsidP="00B37FD9">
            <w:pPr>
              <w:spacing w:after="43" w:line="259" w:lineRule="auto"/>
              <w:ind w:left="0" w:firstLine="0"/>
              <w:jc w:val="center"/>
              <w:rPr>
                <w:b/>
              </w:rPr>
            </w:pPr>
            <w:r w:rsidRPr="00355F8A">
              <w:rPr>
                <w:b/>
              </w:rPr>
              <w:t>Modalités d’intervention</w:t>
            </w:r>
          </w:p>
        </w:tc>
        <w:tc>
          <w:tcPr>
            <w:tcW w:w="3232" w:type="dxa"/>
            <w:shd w:val="clear" w:color="auto" w:fill="D5DCE4" w:themeFill="text2" w:themeFillTint="33"/>
          </w:tcPr>
          <w:p w:rsidR="00B37FD9" w:rsidRPr="00355F8A" w:rsidRDefault="00B37FD9" w:rsidP="00B37FD9">
            <w:pPr>
              <w:spacing w:after="43" w:line="259" w:lineRule="auto"/>
              <w:ind w:left="0" w:firstLine="0"/>
              <w:jc w:val="center"/>
              <w:rPr>
                <w:b/>
              </w:rPr>
            </w:pPr>
            <w:r w:rsidRPr="00355F8A">
              <w:rPr>
                <w:b/>
              </w:rPr>
              <w:t>Eléments d’évaluation</w:t>
            </w:r>
          </w:p>
        </w:tc>
      </w:tr>
      <w:tr w:rsidR="00B37FD9" w:rsidTr="00764BCF">
        <w:trPr>
          <w:trHeight w:val="4403"/>
        </w:trPr>
        <w:tc>
          <w:tcPr>
            <w:tcW w:w="3231" w:type="dxa"/>
          </w:tcPr>
          <w:p w:rsidR="00B37FD9" w:rsidRDefault="00B37FD9" w:rsidP="004145D6">
            <w:pPr>
              <w:spacing w:after="43" w:line="259" w:lineRule="auto"/>
              <w:ind w:left="0" w:firstLine="0"/>
              <w:jc w:val="left"/>
              <w:rPr>
                <w:u w:val="single" w:color="000000"/>
              </w:rPr>
            </w:pPr>
          </w:p>
        </w:tc>
        <w:tc>
          <w:tcPr>
            <w:tcW w:w="3231" w:type="dxa"/>
          </w:tcPr>
          <w:p w:rsidR="00B37FD9" w:rsidRDefault="00B37FD9" w:rsidP="004145D6">
            <w:pPr>
              <w:spacing w:after="43" w:line="259" w:lineRule="auto"/>
              <w:ind w:left="0" w:firstLine="0"/>
              <w:jc w:val="left"/>
              <w:rPr>
                <w:u w:val="single" w:color="000000"/>
              </w:rPr>
            </w:pPr>
          </w:p>
        </w:tc>
        <w:tc>
          <w:tcPr>
            <w:tcW w:w="3232" w:type="dxa"/>
          </w:tcPr>
          <w:p w:rsidR="00B37FD9" w:rsidRDefault="00B37FD9" w:rsidP="004145D6">
            <w:pPr>
              <w:spacing w:after="43" w:line="259" w:lineRule="auto"/>
              <w:ind w:left="0" w:firstLine="0"/>
              <w:jc w:val="left"/>
              <w:rPr>
                <w:u w:val="single" w:color="000000"/>
              </w:rPr>
            </w:pPr>
          </w:p>
        </w:tc>
      </w:tr>
    </w:tbl>
    <w:p w:rsidR="00BA47DB" w:rsidRDefault="00BA47DB" w:rsidP="004145D6">
      <w:pPr>
        <w:spacing w:after="43" w:line="259" w:lineRule="auto"/>
        <w:ind w:left="0" w:firstLine="0"/>
        <w:jc w:val="left"/>
        <w:rPr>
          <w:u w:val="single" w:color="000000"/>
        </w:rPr>
      </w:pPr>
    </w:p>
    <w:p w:rsidR="004145D6" w:rsidRPr="004145D6" w:rsidRDefault="004145D6" w:rsidP="004145D6">
      <w:pPr>
        <w:spacing w:after="43" w:line="259" w:lineRule="auto"/>
        <w:ind w:left="0" w:firstLine="0"/>
        <w:jc w:val="left"/>
        <w:rPr>
          <w:sz w:val="16"/>
          <w:szCs w:val="16"/>
          <w:u w:val="single" w:color="000000"/>
        </w:rPr>
      </w:pPr>
    </w:p>
    <w:p w:rsidR="004145D6" w:rsidRDefault="004145D6" w:rsidP="004145D6">
      <w:pPr>
        <w:spacing w:after="43" w:line="259" w:lineRule="auto"/>
        <w:ind w:left="0" w:firstLine="0"/>
        <w:jc w:val="left"/>
      </w:pPr>
      <w:r w:rsidRPr="004145D6">
        <w:t>Fait le…………………</w:t>
      </w:r>
      <w:r>
        <w:t xml:space="preserve">                 Le représentant                              Le directeur de l’école </w:t>
      </w:r>
      <w:proofErr w:type="gramStart"/>
      <w:r>
        <w:t>ou</w:t>
      </w:r>
      <w:proofErr w:type="gramEnd"/>
    </w:p>
    <w:p w:rsidR="004145D6" w:rsidRPr="004145D6" w:rsidRDefault="004145D6" w:rsidP="004145D6">
      <w:pPr>
        <w:spacing w:after="43" w:line="259" w:lineRule="auto"/>
        <w:ind w:left="0" w:firstLine="0"/>
        <w:jc w:val="left"/>
      </w:pPr>
      <w:r>
        <w:t xml:space="preserve">                                                       </w:t>
      </w:r>
      <w:proofErr w:type="gramStart"/>
      <w:r>
        <w:t>de</w:t>
      </w:r>
      <w:proofErr w:type="gramEnd"/>
      <w:r>
        <w:t xml:space="preserve"> l’association,                    </w:t>
      </w:r>
      <w:r w:rsidR="00E00D88">
        <w:t xml:space="preserve">        le chef d’établissement.</w:t>
      </w:r>
    </w:p>
    <w:p w:rsidR="001573B8" w:rsidRDefault="009A3FD3">
      <w:pPr>
        <w:spacing w:after="3" w:line="259" w:lineRule="auto"/>
        <w:ind w:left="1546"/>
        <w:jc w:val="center"/>
      </w:pPr>
      <w:r>
        <w:rPr>
          <w:sz w:val="16"/>
        </w:rPr>
        <w:t xml:space="preserve"> </w:t>
      </w:r>
    </w:p>
    <w:sectPr w:rsidR="001573B8" w:rsidSect="00764BCF">
      <w:type w:val="continuous"/>
      <w:pgSz w:w="11904" w:h="16838"/>
      <w:pgMar w:top="471" w:right="989" w:bottom="864" w:left="11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A5" w:rsidRDefault="00504AA5">
      <w:pPr>
        <w:spacing w:after="0" w:line="240" w:lineRule="auto"/>
      </w:pPr>
      <w:r>
        <w:separator/>
      </w:r>
    </w:p>
  </w:endnote>
  <w:endnote w:type="continuationSeparator" w:id="0">
    <w:p w:rsidR="00504AA5" w:rsidRDefault="0050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B8" w:rsidRDefault="009A3FD3">
    <w:pPr>
      <w:tabs>
        <w:tab w:val="center" w:pos="2818"/>
        <w:tab w:val="center" w:pos="5861"/>
      </w:tabs>
      <w:spacing w:after="0" w:line="259" w:lineRule="auto"/>
      <w:ind w:left="0" w:firstLine="0"/>
      <w:jc w:val="left"/>
    </w:pPr>
    <w:r>
      <w:tab/>
    </w:r>
    <w:r>
      <w:rPr>
        <w:sz w:val="16"/>
      </w:rPr>
      <w:t xml:space="preserve">Convention coopération </w:t>
    </w:r>
    <w:proofErr w:type="spellStart"/>
    <w:r>
      <w:rPr>
        <w:sz w:val="16"/>
      </w:rPr>
      <w:t>ecole</w:t>
    </w:r>
    <w:proofErr w:type="spellEnd"/>
    <w:r>
      <w:rPr>
        <w:sz w:val="16"/>
      </w:rPr>
      <w:t>/</w:t>
    </w:r>
    <w:proofErr w:type="spellStart"/>
    <w:r>
      <w:rPr>
        <w:sz w:val="16"/>
      </w:rPr>
      <w:t>eta</w:t>
    </w:r>
    <w:proofErr w:type="spellEnd"/>
    <w:r>
      <w:rPr>
        <w:sz w:val="16"/>
      </w:rPr>
      <w:t xml:space="preserve"> et prof de santé exerçant en </w:t>
    </w:r>
    <w:r>
      <w:rPr>
        <w:sz w:val="14"/>
      </w:rPr>
      <w:t xml:space="preserve">libéral </w:t>
    </w:r>
    <w:r>
      <w:rPr>
        <w:sz w:val="16"/>
      </w:rPr>
      <w:t xml:space="preserve">version </w:t>
    </w:r>
    <w:r>
      <w:rPr>
        <w:sz w:val="16"/>
      </w:rPr>
      <w:tab/>
      <w:t>novembre 2014</w:t>
    </w:r>
  </w:p>
  <w:p w:rsidR="001573B8" w:rsidRDefault="009A3FD3">
    <w:pPr>
      <w:spacing w:after="0" w:line="259" w:lineRule="auto"/>
      <w:ind w:left="3912" w:firstLine="0"/>
      <w:jc w:val="center"/>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sur </w:t>
    </w:r>
    <w:r w:rsidR="00504AA5">
      <w:fldChar w:fldCharType="begin"/>
    </w:r>
    <w:r w:rsidR="00504AA5">
      <w:instrText xml:space="preserve"> NUMPAGES   \* MERGEFORMAT </w:instrText>
    </w:r>
    <w:r w:rsidR="00504AA5">
      <w:fldChar w:fldCharType="separate"/>
    </w:r>
    <w:r w:rsidRPr="009A3FD3">
      <w:rPr>
        <w:noProof/>
        <w:sz w:val="18"/>
      </w:rPr>
      <w:t>5</w:t>
    </w:r>
    <w:r w:rsidR="00504AA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F0" w:rsidRDefault="00C83AF0" w:rsidP="002A1032">
    <w:pPr>
      <w:spacing w:after="0" w:line="259" w:lineRule="auto"/>
      <w:ind w:left="0" w:firstLine="0"/>
      <w:jc w:val="center"/>
    </w:pPr>
    <w:r>
      <w:rPr>
        <w:sz w:val="16"/>
      </w:rPr>
      <w:t>Convention coopération école/établissement et personnels éducatifs au sein d’une association</w:t>
    </w:r>
  </w:p>
  <w:p w:rsidR="001573B8" w:rsidRDefault="009A3FD3" w:rsidP="00C83AF0">
    <w:pPr>
      <w:tabs>
        <w:tab w:val="center" w:pos="2818"/>
        <w:tab w:val="center" w:pos="5861"/>
      </w:tabs>
      <w:spacing w:after="0" w:line="259" w:lineRule="auto"/>
      <w:ind w:left="0" w:firstLine="0"/>
      <w:jc w:val="center"/>
    </w:pPr>
    <w:r>
      <w:rPr>
        <w:sz w:val="16"/>
      </w:rPr>
      <w:t xml:space="preserve">Page </w:t>
    </w:r>
    <w:r>
      <w:fldChar w:fldCharType="begin"/>
    </w:r>
    <w:r>
      <w:instrText xml:space="preserve"> PAGE   \* MERGEFORMAT </w:instrText>
    </w:r>
    <w:r>
      <w:fldChar w:fldCharType="separate"/>
    </w:r>
    <w:r w:rsidR="00876D7F" w:rsidRPr="00876D7F">
      <w:rPr>
        <w:noProof/>
        <w:sz w:val="16"/>
      </w:rPr>
      <w:t>6</w:t>
    </w:r>
    <w:r>
      <w:rPr>
        <w:sz w:val="16"/>
      </w:rPr>
      <w:fldChar w:fldCharType="end"/>
    </w:r>
    <w:r>
      <w:rPr>
        <w:sz w:val="16"/>
      </w:rPr>
      <w:t xml:space="preserve"> sur </w:t>
    </w:r>
    <w:r w:rsidR="00504AA5">
      <w:fldChar w:fldCharType="begin"/>
    </w:r>
    <w:r w:rsidR="00504AA5">
      <w:instrText xml:space="preserve"> NUMPAGES   \* MERGEFORMAT </w:instrText>
    </w:r>
    <w:r w:rsidR="00504AA5">
      <w:fldChar w:fldCharType="separate"/>
    </w:r>
    <w:r w:rsidR="00876D7F" w:rsidRPr="00876D7F">
      <w:rPr>
        <w:noProof/>
        <w:sz w:val="18"/>
      </w:rPr>
      <w:t>6</w:t>
    </w:r>
    <w:r w:rsidR="00504AA5">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B8" w:rsidRDefault="00B83395" w:rsidP="002A1032">
    <w:pPr>
      <w:spacing w:after="0" w:line="259" w:lineRule="auto"/>
      <w:ind w:left="0" w:firstLine="0"/>
      <w:jc w:val="center"/>
    </w:pPr>
    <w:r>
      <w:rPr>
        <w:sz w:val="16"/>
      </w:rPr>
      <w:t>Convention coopération école/é</w:t>
    </w:r>
    <w:r w:rsidR="009A3FD3">
      <w:rPr>
        <w:sz w:val="16"/>
      </w:rPr>
      <w:t>ta</w:t>
    </w:r>
    <w:r>
      <w:rPr>
        <w:sz w:val="16"/>
      </w:rPr>
      <w:t>blissement et personnel</w:t>
    </w:r>
    <w:r w:rsidR="00C83AF0">
      <w:rPr>
        <w:sz w:val="16"/>
      </w:rPr>
      <w:t>s</w:t>
    </w:r>
    <w:r>
      <w:rPr>
        <w:sz w:val="16"/>
      </w:rPr>
      <w:t xml:space="preserve"> éducatif</w:t>
    </w:r>
    <w:r w:rsidR="00C83AF0">
      <w:rPr>
        <w:sz w:val="16"/>
      </w:rPr>
      <w:t>s</w:t>
    </w:r>
    <w:r>
      <w:rPr>
        <w:sz w:val="16"/>
      </w:rPr>
      <w:t xml:space="preserve"> au sein d’une association</w:t>
    </w:r>
  </w:p>
  <w:p w:rsidR="001573B8" w:rsidRDefault="009A3FD3" w:rsidP="002A1032">
    <w:pPr>
      <w:spacing w:after="0" w:line="259" w:lineRule="auto"/>
      <w:ind w:left="0" w:firstLine="0"/>
      <w:jc w:val="center"/>
    </w:pPr>
    <w:r>
      <w:rPr>
        <w:sz w:val="16"/>
      </w:rPr>
      <w:t xml:space="preserve">Page </w:t>
    </w:r>
    <w:r w:rsidR="00B83395">
      <w:rPr>
        <w:sz w:val="16"/>
      </w:rPr>
      <w:t>1 sur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A5" w:rsidRDefault="00504AA5">
      <w:pPr>
        <w:spacing w:after="0" w:line="240" w:lineRule="auto"/>
      </w:pPr>
      <w:r>
        <w:separator/>
      </w:r>
    </w:p>
  </w:footnote>
  <w:footnote w:type="continuationSeparator" w:id="0">
    <w:p w:rsidR="00504AA5" w:rsidRDefault="0050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5" w:rsidRDefault="00B83395" w:rsidP="00C83AF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2FC"/>
    <w:multiLevelType w:val="hybridMultilevel"/>
    <w:tmpl w:val="3802FA82"/>
    <w:lvl w:ilvl="0" w:tplc="E58CE79E">
      <w:start w:val="1"/>
      <w:numFmt w:val="bullet"/>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4930">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C241A">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CDDBA">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0E486">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173A">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A501A">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6EA5E">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69434">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B8"/>
    <w:rsid w:val="00143857"/>
    <w:rsid w:val="001573B8"/>
    <w:rsid w:val="00166B95"/>
    <w:rsid w:val="001D2B21"/>
    <w:rsid w:val="002202AE"/>
    <w:rsid w:val="00222C03"/>
    <w:rsid w:val="00293064"/>
    <w:rsid w:val="002A1032"/>
    <w:rsid w:val="00316C9B"/>
    <w:rsid w:val="00355F8A"/>
    <w:rsid w:val="00402368"/>
    <w:rsid w:val="004145D6"/>
    <w:rsid w:val="00504AA5"/>
    <w:rsid w:val="00574FD2"/>
    <w:rsid w:val="00593FB7"/>
    <w:rsid w:val="005B6FD9"/>
    <w:rsid w:val="006232EB"/>
    <w:rsid w:val="00683753"/>
    <w:rsid w:val="006D5395"/>
    <w:rsid w:val="006E411C"/>
    <w:rsid w:val="00764BCF"/>
    <w:rsid w:val="008625A4"/>
    <w:rsid w:val="00871606"/>
    <w:rsid w:val="00876797"/>
    <w:rsid w:val="00876D7F"/>
    <w:rsid w:val="008C16E6"/>
    <w:rsid w:val="008D01BA"/>
    <w:rsid w:val="008D316D"/>
    <w:rsid w:val="0099461C"/>
    <w:rsid w:val="009A3183"/>
    <w:rsid w:val="009A3FD3"/>
    <w:rsid w:val="00A40799"/>
    <w:rsid w:val="00A70C23"/>
    <w:rsid w:val="00AC71B9"/>
    <w:rsid w:val="00B37FD9"/>
    <w:rsid w:val="00B83395"/>
    <w:rsid w:val="00BA47DB"/>
    <w:rsid w:val="00C83AF0"/>
    <w:rsid w:val="00D126E9"/>
    <w:rsid w:val="00D43B93"/>
    <w:rsid w:val="00DC61E8"/>
    <w:rsid w:val="00DF0C0C"/>
    <w:rsid w:val="00E00D88"/>
    <w:rsid w:val="00E02486"/>
    <w:rsid w:val="00E207F0"/>
    <w:rsid w:val="00E70A91"/>
    <w:rsid w:val="00ED00B4"/>
    <w:rsid w:val="00EE7C87"/>
    <w:rsid w:val="00FD6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9939"/>
  <w15:docId w15:val="{AECF9F22-0289-4B10-8DEC-804D82D1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298"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5"/>
      <w:ind w:left="24"/>
      <w:outlineLvl w:val="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FD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83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3753"/>
    <w:rPr>
      <w:rFonts w:ascii="Times New Roman" w:eastAsia="Times New Roman" w:hAnsi="Times New Roman" w:cs="Times New Roman"/>
      <w:color w:val="000000"/>
      <w:sz w:val="20"/>
      <w:szCs w:val="20"/>
    </w:rPr>
  </w:style>
  <w:style w:type="character" w:styleId="Appelnotedebasdep">
    <w:name w:val="footnote reference"/>
    <w:basedOn w:val="Policepardfaut"/>
    <w:uiPriority w:val="99"/>
    <w:semiHidden/>
    <w:unhideWhenUsed/>
    <w:rsid w:val="00683753"/>
    <w:rPr>
      <w:vertAlign w:val="superscript"/>
    </w:rPr>
  </w:style>
  <w:style w:type="paragraph" w:styleId="En-tte">
    <w:name w:val="header"/>
    <w:basedOn w:val="Normal"/>
    <w:link w:val="En-tteCar"/>
    <w:uiPriority w:val="99"/>
    <w:unhideWhenUsed/>
    <w:rsid w:val="00B83395"/>
    <w:pPr>
      <w:tabs>
        <w:tab w:val="center" w:pos="4536"/>
        <w:tab w:val="right" w:pos="9072"/>
      </w:tabs>
      <w:spacing w:after="0" w:line="240" w:lineRule="auto"/>
    </w:pPr>
  </w:style>
  <w:style w:type="character" w:customStyle="1" w:styleId="En-tteCar">
    <w:name w:val="En-tête Car"/>
    <w:basedOn w:val="Policepardfaut"/>
    <w:link w:val="En-tte"/>
    <w:uiPriority w:val="99"/>
    <w:rsid w:val="00B83395"/>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9A3FD3"/>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9A3FD3"/>
    <w:rPr>
      <w:rFonts w:ascii="Segoe UI" w:eastAsia="Times New Roman" w:hAnsi="Segoe U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1.jp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30FC-446F-4A5E-9948-F2011081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1482</Words>
  <Characters>8152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cp:lastModifiedBy>CIRCO</cp:lastModifiedBy>
  <cp:revision>4</cp:revision>
  <cp:lastPrinted>2017-05-16T10:28:00Z</cp:lastPrinted>
  <dcterms:created xsi:type="dcterms:W3CDTF">2017-12-28T11:16:00Z</dcterms:created>
  <dcterms:modified xsi:type="dcterms:W3CDTF">2017-12-28T11:31:00Z</dcterms:modified>
</cp:coreProperties>
</file>