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1561"/>
        <w:tblW w:w="0" w:type="auto"/>
        <w:tblLook w:val="04A0" w:firstRow="1" w:lastRow="0" w:firstColumn="1" w:lastColumn="0" w:noHBand="0" w:noVBand="1"/>
      </w:tblPr>
      <w:tblGrid>
        <w:gridCol w:w="3981"/>
        <w:gridCol w:w="6220"/>
      </w:tblGrid>
      <w:tr w:rsidR="00AC10FD" w:rsidTr="00101127">
        <w:tc>
          <w:tcPr>
            <w:tcW w:w="10201" w:type="dxa"/>
            <w:gridSpan w:val="2"/>
            <w:vAlign w:val="center"/>
          </w:tcPr>
          <w:p w:rsidR="00AC10FD" w:rsidRDefault="00AC10FD" w:rsidP="00AC10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Chers parents, </w:t>
            </w:r>
          </w:p>
          <w:p w:rsidR="00AC10FD" w:rsidRDefault="00AC10FD" w:rsidP="00AC10FD">
            <w:pPr>
              <w:rPr>
                <w:rFonts w:ascii="Arial" w:hAnsi="Arial" w:cs="Arial"/>
                <w:sz w:val="28"/>
                <w:szCs w:val="28"/>
              </w:rPr>
            </w:pPr>
          </w:p>
          <w:p w:rsidR="00AC10FD" w:rsidRDefault="00AC10FD" w:rsidP="00AC10F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Nous vous proposons ci-dessous des ressources numériques pour permettre à vos enfants de poursuivre leurs apprentissages à la maison.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Si l’ensemble de ces ressources sont accessibles en ligne, il est nécessaire cependant de veiller à limiter le temps d’écran</w:t>
            </w:r>
            <w:r>
              <w:rPr>
                <w:rFonts w:ascii="Arial" w:hAnsi="Arial" w:cs="Arial"/>
                <w:sz w:val="28"/>
                <w:szCs w:val="28"/>
              </w:rPr>
              <w:t xml:space="preserve"> en imprimant des supports. </w:t>
            </w:r>
          </w:p>
          <w:p w:rsidR="00AC10FD" w:rsidRDefault="00AC10FD" w:rsidP="00AC10F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N’hésitez pas à vous rapprocher de l’école et de l’enseignant en charge de la classe pour répondre à vos questions et préoccupations.</w:t>
            </w:r>
          </w:p>
          <w:p w:rsidR="00AC10FD" w:rsidRDefault="00AC10FD" w:rsidP="00AC10F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Bonne classe,</w:t>
            </w:r>
          </w:p>
          <w:p w:rsidR="00AC10FD" w:rsidRPr="003C5500" w:rsidRDefault="00AC10FD" w:rsidP="00AC10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500" w:rsidTr="00101127">
        <w:tc>
          <w:tcPr>
            <w:tcW w:w="3981" w:type="dxa"/>
            <w:vAlign w:val="center"/>
          </w:tcPr>
          <w:p w:rsidR="003C5500" w:rsidRDefault="003C5500" w:rsidP="00AC10F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C550CB3" wp14:editId="7D1D784F">
                  <wp:extent cx="2390775" cy="888315"/>
                  <wp:effectExtent l="0" t="0" r="0" b="7620"/>
                  <wp:docPr id="2" name="Image 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328" cy="895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0" w:type="dxa"/>
            <w:vAlign w:val="center"/>
          </w:tcPr>
          <w:p w:rsidR="003C5500" w:rsidRPr="003C5500" w:rsidRDefault="003C5500" w:rsidP="00AC10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500">
              <w:rPr>
                <w:rFonts w:ascii="Arial" w:hAnsi="Arial" w:cs="Arial"/>
                <w:sz w:val="24"/>
                <w:szCs w:val="24"/>
              </w:rPr>
              <w:t xml:space="preserve">Supports audio et jeux pour apprendre du vocabulaire en anglais </w:t>
            </w:r>
          </w:p>
          <w:p w:rsidR="003C5500" w:rsidRPr="003C5500" w:rsidRDefault="009E3DDE" w:rsidP="00AC10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3C5500" w:rsidRPr="003C5500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https://kids.englishforschools.fr/</w:t>
              </w:r>
            </w:hyperlink>
            <w:r w:rsidR="003C5500" w:rsidRPr="003C55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C5500" w:rsidTr="00101127">
        <w:tc>
          <w:tcPr>
            <w:tcW w:w="3981" w:type="dxa"/>
            <w:vAlign w:val="center"/>
          </w:tcPr>
          <w:p w:rsidR="003C5500" w:rsidRDefault="003C5500" w:rsidP="00AC10F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D446474" wp14:editId="53CE9573">
                  <wp:extent cx="2390775" cy="1651300"/>
                  <wp:effectExtent l="0" t="0" r="0" b="6350"/>
                  <wp:docPr id="1" name="Image 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836" cy="1657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0" w:type="dxa"/>
            <w:vAlign w:val="center"/>
          </w:tcPr>
          <w:p w:rsidR="003C5500" w:rsidRPr="003C5500" w:rsidRDefault="003C5500" w:rsidP="00AC10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5500">
              <w:rPr>
                <w:rFonts w:ascii="Arial" w:hAnsi="Arial" w:cs="Arial"/>
                <w:sz w:val="24"/>
                <w:szCs w:val="24"/>
              </w:rPr>
              <w:t xml:space="preserve">Exercices en ligne ludiques en </w:t>
            </w:r>
            <w:r w:rsidRPr="003C5500">
              <w:rPr>
                <w:rFonts w:ascii="Arial" w:hAnsi="Arial" w:cs="Arial"/>
                <w:b/>
                <w:sz w:val="24"/>
                <w:szCs w:val="24"/>
              </w:rPr>
              <w:t>mathématiques</w:t>
            </w:r>
            <w:r w:rsidRPr="003C5500">
              <w:rPr>
                <w:rFonts w:ascii="Arial" w:hAnsi="Arial" w:cs="Arial"/>
                <w:sz w:val="24"/>
                <w:szCs w:val="24"/>
              </w:rPr>
              <w:t xml:space="preserve"> et en </w:t>
            </w:r>
            <w:r w:rsidRPr="003C5500">
              <w:rPr>
                <w:rFonts w:ascii="Arial" w:hAnsi="Arial" w:cs="Arial"/>
                <w:b/>
                <w:sz w:val="24"/>
                <w:szCs w:val="24"/>
              </w:rPr>
              <w:t>français</w:t>
            </w:r>
          </w:p>
          <w:p w:rsidR="003C5500" w:rsidRPr="003C5500" w:rsidRDefault="003C5500" w:rsidP="00AC10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500" w:rsidRPr="003C5500" w:rsidRDefault="009E3DDE" w:rsidP="00AC10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3C5500" w:rsidRPr="003C5500">
                <w:rPr>
                  <w:rFonts w:ascii="Arial" w:hAnsi="Arial" w:cs="Arial"/>
                  <w:color w:val="0563C1" w:themeColor="hyperlink"/>
                  <w:sz w:val="24"/>
                  <w:szCs w:val="24"/>
                  <w:u w:val="single"/>
                </w:rPr>
                <w:t>http://www.pepit.be/</w:t>
              </w:r>
            </w:hyperlink>
          </w:p>
        </w:tc>
      </w:tr>
      <w:tr w:rsidR="003C5500" w:rsidTr="00101127">
        <w:tc>
          <w:tcPr>
            <w:tcW w:w="3981" w:type="dxa"/>
            <w:vAlign w:val="center"/>
          </w:tcPr>
          <w:p w:rsidR="003C5500" w:rsidRDefault="003C5500" w:rsidP="00AC10F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9540EAB" wp14:editId="1FF9571A">
                  <wp:extent cx="2181225" cy="874155"/>
                  <wp:effectExtent l="0" t="0" r="0" b="2540"/>
                  <wp:docPr id="3" name="Image 3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281" cy="880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0" w:type="dxa"/>
            <w:vAlign w:val="center"/>
          </w:tcPr>
          <w:p w:rsidR="003C5500" w:rsidRPr="003C5500" w:rsidRDefault="003C5500" w:rsidP="00AC10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500">
              <w:rPr>
                <w:rFonts w:ascii="Arial" w:hAnsi="Arial" w:cs="Arial"/>
                <w:sz w:val="24"/>
                <w:szCs w:val="24"/>
              </w:rPr>
              <w:t xml:space="preserve">Livres de jeunesse et manuels numériques gratuits </w:t>
            </w:r>
          </w:p>
          <w:p w:rsidR="003C5500" w:rsidRPr="003C5500" w:rsidRDefault="003C5500" w:rsidP="00AC10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5500" w:rsidRPr="003C5500" w:rsidRDefault="009E3DDE" w:rsidP="00AC10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3C5500" w:rsidRPr="003C5500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https://www.lesediteursdeducation.com/actu/covid-19-les-editeurs-deducation-mettent-gratuitement-leurs-manuels-numeriques-a-la-disposition-de-tous-les-eleves/</w:t>
              </w:r>
            </w:hyperlink>
            <w:r w:rsidR="003C5500" w:rsidRPr="003C55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C5500" w:rsidTr="00101127">
        <w:tc>
          <w:tcPr>
            <w:tcW w:w="3981" w:type="dxa"/>
            <w:vAlign w:val="center"/>
          </w:tcPr>
          <w:p w:rsidR="003C5500" w:rsidRDefault="003C5500" w:rsidP="00AC10F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D92EC4C" wp14:editId="725D3B51">
                  <wp:extent cx="2219325" cy="1206355"/>
                  <wp:effectExtent l="0" t="0" r="0" b="0"/>
                  <wp:docPr id="4" name="Image 4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206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0" w:type="dxa"/>
            <w:vAlign w:val="center"/>
          </w:tcPr>
          <w:p w:rsidR="003C5500" w:rsidRPr="003C5500" w:rsidRDefault="003C5500" w:rsidP="00AC10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500">
              <w:rPr>
                <w:rFonts w:ascii="Arial" w:hAnsi="Arial" w:cs="Arial"/>
                <w:sz w:val="24"/>
                <w:szCs w:val="24"/>
              </w:rPr>
              <w:t>30 niveaux de jeu, mêlant calculs et énigmes, pour progresser en douceur !</w:t>
            </w:r>
          </w:p>
          <w:p w:rsidR="003C5500" w:rsidRPr="003C5500" w:rsidRDefault="003C5500" w:rsidP="00AC10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5500" w:rsidRPr="003C5500" w:rsidRDefault="009E3DDE" w:rsidP="00AC10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3C5500" w:rsidRPr="003C5500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https://www.mathador.fr/solo.html</w:t>
              </w:r>
            </w:hyperlink>
            <w:r w:rsidR="003C5500" w:rsidRPr="003C55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C5500" w:rsidTr="00101127">
        <w:tc>
          <w:tcPr>
            <w:tcW w:w="3981" w:type="dxa"/>
            <w:vAlign w:val="center"/>
          </w:tcPr>
          <w:p w:rsidR="00555F54" w:rsidRDefault="00555F54" w:rsidP="00AC10F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31FB262" wp14:editId="2903A912">
                  <wp:extent cx="2230543" cy="628650"/>
                  <wp:effectExtent l="0" t="0" r="0" b="0"/>
                  <wp:docPr id="7" name="Image 7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887" cy="636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0" w:type="dxa"/>
            <w:vAlign w:val="center"/>
          </w:tcPr>
          <w:p w:rsidR="00555F54" w:rsidRDefault="00555F54" w:rsidP="00AC10FD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55F54">
              <w:rPr>
                <w:rFonts w:ascii="Arial" w:hAnsi="Arial" w:cs="Arial"/>
                <w:sz w:val="24"/>
                <w:szCs w:val="24"/>
              </w:rPr>
              <w:t>Jeux et exercices en ligne, apprendre le français en s'amusant</w:t>
            </w:r>
          </w:p>
          <w:p w:rsidR="003C5500" w:rsidRPr="003C5500" w:rsidRDefault="009E3DDE" w:rsidP="00AC10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555F54" w:rsidRPr="00581F91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http://www.ortholud.fr/</w:t>
              </w:r>
            </w:hyperlink>
            <w:r w:rsidR="00555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C5500" w:rsidTr="00101127">
        <w:tc>
          <w:tcPr>
            <w:tcW w:w="3981" w:type="dxa"/>
            <w:vAlign w:val="center"/>
          </w:tcPr>
          <w:p w:rsidR="003C5500" w:rsidRDefault="00A1119E" w:rsidP="00AC10F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B164034" wp14:editId="43281860">
                  <wp:extent cx="2095500" cy="644219"/>
                  <wp:effectExtent l="0" t="0" r="0" b="3810"/>
                  <wp:docPr id="5" name="Image 5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457" cy="650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119E" w:rsidRDefault="00A1119E" w:rsidP="00AC10FD">
            <w:pPr>
              <w:jc w:val="center"/>
            </w:pPr>
          </w:p>
          <w:p w:rsidR="00A1119E" w:rsidRDefault="00A1119E" w:rsidP="00AC10FD">
            <w:pPr>
              <w:jc w:val="center"/>
            </w:pPr>
            <w:r>
              <w:t xml:space="preserve">Attention le cycle 2 français correspond à la fin du cycle 1 Suisse et au début du cycle 2 suisse. </w:t>
            </w:r>
          </w:p>
        </w:tc>
        <w:tc>
          <w:tcPr>
            <w:tcW w:w="6220" w:type="dxa"/>
            <w:vAlign w:val="center"/>
          </w:tcPr>
          <w:p w:rsidR="003C5500" w:rsidRPr="00A1119E" w:rsidRDefault="0007001C" w:rsidP="00AC10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nombreux outils et situations clés en main à faire à la maison, qui peuvent être imprimées pour éviter de prolonger les temps d’écran et apprendre de manière ludiq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ue à la maison</w:t>
            </w:r>
            <w:r w:rsidR="00A1119E" w:rsidRPr="00A1119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1119E" w:rsidRDefault="00A1119E" w:rsidP="00AC10FD">
            <w:pPr>
              <w:jc w:val="center"/>
            </w:pPr>
          </w:p>
          <w:p w:rsidR="00A1119E" w:rsidRPr="003C5500" w:rsidRDefault="00A1119E" w:rsidP="00AC10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Pr="00FA7D83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https://petit-bazar.unige.ch/index.html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C5500" w:rsidTr="00101127">
        <w:tc>
          <w:tcPr>
            <w:tcW w:w="3981" w:type="dxa"/>
            <w:vAlign w:val="center"/>
          </w:tcPr>
          <w:p w:rsidR="003C5500" w:rsidRDefault="00AC10FD" w:rsidP="00AC10FD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6D2F96CC" wp14:editId="1A92C93F">
                  <wp:extent cx="2096770" cy="1209675"/>
                  <wp:effectExtent l="0" t="0" r="0" b="9525"/>
                  <wp:docPr id="6" name="Image 6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517" cy="121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0" w:type="dxa"/>
            <w:vAlign w:val="center"/>
          </w:tcPr>
          <w:p w:rsidR="003C5500" w:rsidRDefault="00AC10FD" w:rsidP="00AC10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suite logiciels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AbulEdu</w:t>
            </w:r>
            <w:proofErr w:type="spellEnd"/>
            <w:r w:rsidRPr="00AC10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10FD">
              <w:rPr>
                <w:rFonts w:ascii="Arial" w:hAnsi="Arial" w:cs="Arial"/>
                <w:sz w:val="24"/>
                <w:szCs w:val="24"/>
              </w:rPr>
              <w:t>couvrent la plupart des apprentissages fondamentaux de l’école primaire.</w:t>
            </w:r>
          </w:p>
          <w:p w:rsidR="00AC10FD" w:rsidRDefault="00AC10FD" w:rsidP="00AC10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10FD" w:rsidRPr="003C5500" w:rsidRDefault="00AC10FD" w:rsidP="00AC10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Pr="00FA7D83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https://www.abuledu.org/logiciels-pedagogiques-cycle1-cycle2-cycle3-abuledu/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C5500" w:rsidTr="00101127">
        <w:tc>
          <w:tcPr>
            <w:tcW w:w="3981" w:type="dxa"/>
            <w:vAlign w:val="center"/>
          </w:tcPr>
          <w:p w:rsidR="003C5500" w:rsidRDefault="003C5500" w:rsidP="00AC10FD">
            <w:pPr>
              <w:jc w:val="center"/>
            </w:pPr>
          </w:p>
        </w:tc>
        <w:tc>
          <w:tcPr>
            <w:tcW w:w="6220" w:type="dxa"/>
            <w:vAlign w:val="center"/>
          </w:tcPr>
          <w:p w:rsidR="003C5500" w:rsidRPr="003C5500" w:rsidRDefault="003C5500" w:rsidP="00AC10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10FD" w:rsidRPr="00AC10FD" w:rsidRDefault="00AC10FD" w:rsidP="00AC10FD">
      <w:pPr>
        <w:jc w:val="center"/>
        <w:rPr>
          <w:rFonts w:ascii="Arial" w:hAnsi="Arial" w:cs="Arial"/>
          <w:sz w:val="28"/>
          <w:szCs w:val="28"/>
        </w:rPr>
      </w:pPr>
    </w:p>
    <w:sectPr w:rsidR="00AC10FD" w:rsidRPr="00AC10FD" w:rsidSect="00101127">
      <w:headerReference w:type="defaul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DDE" w:rsidRDefault="009E3DDE" w:rsidP="00AC10FD">
      <w:pPr>
        <w:spacing w:after="0" w:line="240" w:lineRule="auto"/>
      </w:pPr>
      <w:r>
        <w:separator/>
      </w:r>
    </w:p>
  </w:endnote>
  <w:endnote w:type="continuationSeparator" w:id="0">
    <w:p w:rsidR="009E3DDE" w:rsidRDefault="009E3DDE" w:rsidP="00AC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DDE" w:rsidRDefault="009E3DDE" w:rsidP="00AC10FD">
      <w:pPr>
        <w:spacing w:after="0" w:line="240" w:lineRule="auto"/>
      </w:pPr>
      <w:r>
        <w:separator/>
      </w:r>
    </w:p>
  </w:footnote>
  <w:footnote w:type="continuationSeparator" w:id="0">
    <w:p w:rsidR="009E3DDE" w:rsidRDefault="009E3DDE" w:rsidP="00AC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0FD" w:rsidRDefault="00AC10FD" w:rsidP="00AC10FD">
    <w:pPr>
      <w:pStyle w:val="En-tte"/>
      <w:jc w:val="center"/>
    </w:pPr>
    <w:r>
      <w:t>Liens et ressources à destination des élèves de cycle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3B"/>
    <w:rsid w:val="0007001C"/>
    <w:rsid w:val="00101127"/>
    <w:rsid w:val="002A1566"/>
    <w:rsid w:val="003426B2"/>
    <w:rsid w:val="003C5500"/>
    <w:rsid w:val="00555F54"/>
    <w:rsid w:val="009E3DDE"/>
    <w:rsid w:val="00A1119E"/>
    <w:rsid w:val="00AC10FD"/>
    <w:rsid w:val="00E4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5F63"/>
  <w15:chartTrackingRefBased/>
  <w15:docId w15:val="{18AC4E74-D445-4577-B7E6-97465323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55F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C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C5500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55F5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C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10FD"/>
  </w:style>
  <w:style w:type="paragraph" w:styleId="Pieddepage">
    <w:name w:val="footer"/>
    <w:basedOn w:val="Normal"/>
    <w:link w:val="PieddepageCar"/>
    <w:uiPriority w:val="99"/>
    <w:unhideWhenUsed/>
    <w:rsid w:val="00AC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1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englishforschools.fr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ortholud.fr/" TargetMode="External"/><Relationship Id="rId26" Type="http://schemas.openxmlformats.org/officeDocument/2006/relationships/hyperlink" Target="https://www.abuledu.org/logiciels-pedagogiques-cycle1-cycle2-cycle3-abuled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etit-bazar.unige.ch/index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lesediteursdeducation.com/actu/covid-19-les-editeurs-deducation-mettent-gratuitement-leurs-manuels-numeriques-a-la-disposition-de-tous-les-eleves/" TargetMode="External"/><Relationship Id="rId17" Type="http://schemas.openxmlformats.org/officeDocument/2006/relationships/hyperlink" Target="https://www.mathador.fr/solo.html" TargetMode="External"/><Relationship Id="rId25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hyperlink" Target="http://www.ortholud.fr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ids.englishforschools.fr/" TargetMode="External"/><Relationship Id="rId11" Type="http://schemas.openxmlformats.org/officeDocument/2006/relationships/hyperlink" Target="http://www.pepit.be/" TargetMode="External"/><Relationship Id="rId24" Type="http://schemas.openxmlformats.org/officeDocument/2006/relationships/hyperlink" Target="https://www.abuledu.org/logiciels-pedagogiques-cycle1-cycle2-cycle3-abuled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mathador.fr/solo.html" TargetMode="External"/><Relationship Id="rId23" Type="http://schemas.openxmlformats.org/officeDocument/2006/relationships/hyperlink" Target="https://petit-bazar.unige.ch/index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hyperlink" Target="http://www.pepit.be/" TargetMode="External"/><Relationship Id="rId14" Type="http://schemas.openxmlformats.org/officeDocument/2006/relationships/hyperlink" Target="https://www.lesediteursdeducation.com/actu/covid-19-les-editeurs-deducation-mettent-gratuitement-leurs-manuels-numeriques-a-la-disposition-de-tous-les-eleves/" TargetMode="External"/><Relationship Id="rId22" Type="http://schemas.openxmlformats.org/officeDocument/2006/relationships/image" Target="media/image6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4</cp:revision>
  <dcterms:created xsi:type="dcterms:W3CDTF">2020-03-16T12:51:00Z</dcterms:created>
  <dcterms:modified xsi:type="dcterms:W3CDTF">2020-03-20T09:36:00Z</dcterms:modified>
</cp:coreProperties>
</file>