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3530" w14:textId="77777777" w:rsidR="00510988" w:rsidRDefault="00510988" w:rsidP="00510988">
      <w:pPr>
        <w:spacing w:line="240" w:lineRule="auto"/>
        <w:jc w:val="center"/>
        <w:rPr>
          <w:b/>
          <w:sz w:val="40"/>
          <w:szCs w:val="40"/>
        </w:rPr>
      </w:pPr>
      <w:r>
        <w:rPr>
          <w:b/>
          <w:color w:val="000000"/>
          <w:sz w:val="40"/>
          <w:szCs w:val="40"/>
        </w:rPr>
        <w:t xml:space="preserve">Guide méthodologique </w:t>
      </w:r>
      <w:r>
        <w:rPr>
          <w:b/>
          <w:sz w:val="40"/>
          <w:szCs w:val="40"/>
        </w:rPr>
        <w:t>Parents</w:t>
      </w:r>
    </w:p>
    <w:p w14:paraId="00000001" w14:textId="41C4F280" w:rsidR="004D7D91" w:rsidRDefault="00510988" w:rsidP="00510988">
      <w:pPr>
        <w:spacing w:line="240" w:lineRule="auto"/>
        <w:jc w:val="both"/>
        <w:rPr>
          <w:b/>
          <w:color w:val="000000"/>
        </w:rPr>
      </w:pPr>
      <w:r>
        <w:rPr>
          <w:color w:val="000000"/>
          <w:sz w:val="22"/>
          <w:szCs w:val="22"/>
        </w:rPr>
        <w:br/>
      </w:r>
      <w:r>
        <w:rPr>
          <w:color w:val="000000"/>
        </w:rPr>
        <w:t>Travailler autrement : comment les enseignements vont-ils se faire ?</w:t>
      </w:r>
      <w:r>
        <w:rPr>
          <w:color w:val="000000"/>
        </w:rPr>
        <w:tab/>
      </w:r>
      <w:r>
        <w:rPr>
          <w:color w:val="000000"/>
        </w:rPr>
        <w:br/>
        <w:t>Tout est mis en œuvre pour que tout se passe du mieux possible et que chacun ait accès</w:t>
      </w:r>
      <w:r>
        <w:t xml:space="preserve"> </w:t>
      </w:r>
      <w:r>
        <w:rPr>
          <w:color w:val="000000"/>
        </w:rPr>
        <w:t>à son contenu pédagogique. Levons tout de suite d’éventuels doutes : non, personne n’est en vacances.</w:t>
      </w:r>
      <w:r>
        <w:rPr>
          <w:color w:val="000000"/>
        </w:rPr>
        <w:br/>
      </w:r>
      <w:r>
        <w:rPr>
          <w:b/>
          <w:color w:val="000000"/>
        </w:rPr>
        <w:t>L’école est fermée mais les cours continuent!</w:t>
      </w:r>
    </w:p>
    <w:p w14:paraId="00000002" w14:textId="3DADCE6C" w:rsidR="004D7D91" w:rsidRDefault="00510988">
      <w:pPr>
        <w:spacing w:line="240" w:lineRule="auto"/>
        <w:jc w:val="both"/>
        <w:rPr>
          <w:color w:val="000000"/>
        </w:rPr>
      </w:pPr>
      <w:r>
        <w:rPr>
          <w:color w:val="000000"/>
        </w:rPr>
        <w:t>L’objectif est de garder le rythme scolaire et de conserver les acquis des apprentissages. Tout le travail à réaliser, les activités, exercices, … sont rendus accessibles par l’enseignant aux familles, selon une procédure propre à chacun ; en fonction de l’évolution de la situation, les modalités pourront être redéfinies.</w:t>
      </w:r>
    </w:p>
    <w:p w14:paraId="4FD4EBE3" w14:textId="116DBFE5" w:rsidR="00B70EB6" w:rsidRPr="00B70EB6" w:rsidRDefault="00B70EB6">
      <w:pPr>
        <w:spacing w:line="240" w:lineRule="auto"/>
        <w:jc w:val="both"/>
      </w:pPr>
      <w:r>
        <w:t xml:space="preserve">Habituellement, les élèves étaient mobilisés 6h par jour à l’école mais dans les conditions actuelles et avec de nombreuses familles mobilisées en télétravail, il n’est pas raisonnable d’imaginer des temps de travail avec les enfants au-delà de 3 à 4h par jour. </w:t>
      </w:r>
      <w:r>
        <w:tab/>
      </w:r>
      <w:r>
        <w:br/>
        <w:t>Les équipes enseignantes veilleront à limiter la quantité de travail pour que les propositions pédagogiques soient réalisables dans ce temps.</w:t>
      </w:r>
    </w:p>
    <w:p w14:paraId="00000003" w14:textId="77777777" w:rsidR="004D7D91" w:rsidRDefault="004D7D91">
      <w:pPr>
        <w:spacing w:line="240" w:lineRule="auto"/>
        <w:jc w:val="both"/>
        <w:rPr>
          <w:color w:val="000000"/>
        </w:rPr>
      </w:pPr>
    </w:p>
    <w:p w14:paraId="00000004" w14:textId="45E81D4D" w:rsidR="004D7D91" w:rsidRDefault="00510988">
      <w:pPr>
        <w:spacing w:line="240" w:lineRule="auto"/>
        <w:jc w:val="both"/>
        <w:rPr>
          <w:color w:val="000000"/>
          <w:sz w:val="28"/>
          <w:szCs w:val="28"/>
        </w:rPr>
      </w:pPr>
      <w:r>
        <w:rPr>
          <w:b/>
          <w:color w:val="000000"/>
          <w:sz w:val="32"/>
          <w:szCs w:val="32"/>
        </w:rPr>
        <w:t>Comment organiser le travail scolaire à la maison?</w:t>
      </w:r>
      <w:r>
        <w:rPr>
          <w:b/>
          <w:color w:val="000000"/>
          <w:sz w:val="32"/>
          <w:szCs w:val="32"/>
        </w:rPr>
        <w:tab/>
      </w:r>
      <w:r>
        <w:rPr>
          <w:b/>
          <w:color w:val="000000"/>
          <w:sz w:val="32"/>
          <w:szCs w:val="32"/>
        </w:rPr>
        <w:br/>
      </w:r>
    </w:p>
    <w:p w14:paraId="00000006" w14:textId="0743D835" w:rsidR="004D7D91" w:rsidRDefault="00510988">
      <w:pPr>
        <w:spacing w:line="240" w:lineRule="auto"/>
        <w:jc w:val="both"/>
      </w:pPr>
      <w:r>
        <w:t xml:space="preserve">En premier lieu, il est nécessaire que le travail soit </w:t>
      </w:r>
      <w:r>
        <w:rPr>
          <w:b/>
        </w:rPr>
        <w:t>structuré</w:t>
      </w:r>
      <w:r>
        <w:t xml:space="preserve">. La mise en place d’un </w:t>
      </w:r>
      <w:r>
        <w:rPr>
          <w:b/>
        </w:rPr>
        <w:t>emploi du temps</w:t>
      </w:r>
      <w:r>
        <w:t xml:space="preserve"> est primordiale. Elle permet à l’enfant de savoir ce qu’il va faire. Un bon emploi du temps est régulier et ritualisé. Cela veut dire que l’enfant aura ainsi des repères et pourra faire seul quand il sait ce qu’il a à faire.</w:t>
      </w:r>
      <w:r w:rsidR="004B6ADD">
        <w:t xml:space="preserve"> </w:t>
      </w:r>
      <w:r>
        <w:t>Vous pouvez vous appuyer sur celui de la classe ou solliciter l’enseignant pour les aménagements dans ces conditions particulières.</w:t>
      </w:r>
    </w:p>
    <w:p w14:paraId="50CA0BB8" w14:textId="77777777" w:rsidR="00402246" w:rsidRDefault="00402246">
      <w:pPr>
        <w:spacing w:line="240" w:lineRule="auto"/>
        <w:jc w:val="both"/>
      </w:pPr>
    </w:p>
    <w:p w14:paraId="77D6322B" w14:textId="011C1EB0" w:rsidR="00997E3E" w:rsidRDefault="00997E3E">
      <w:pPr>
        <w:spacing w:line="240" w:lineRule="auto"/>
        <w:jc w:val="both"/>
      </w:pPr>
      <w:r>
        <w:t>En cycle</w:t>
      </w:r>
      <w:r w:rsidR="00B70EB6">
        <w:t xml:space="preserve"> 1</w:t>
      </w:r>
      <w:r>
        <w:t>, il est recommandé de travailler tous les jours et a minima :</w:t>
      </w:r>
    </w:p>
    <w:p w14:paraId="1409A9C1" w14:textId="0EB1D231" w:rsidR="00997E3E" w:rsidRDefault="00997E3E" w:rsidP="00997E3E">
      <w:pPr>
        <w:pStyle w:val="Paragraphedeliste"/>
        <w:numPr>
          <w:ilvl w:val="0"/>
          <w:numId w:val="4"/>
        </w:numPr>
        <w:spacing w:line="240" w:lineRule="auto"/>
        <w:jc w:val="both"/>
      </w:pPr>
      <w:r>
        <w:t>15 minutes d’écoute d’albums (et échanges sur la compréhension de l’histoire)</w:t>
      </w:r>
    </w:p>
    <w:p w14:paraId="3CC16ADC" w14:textId="3EF5A282" w:rsidR="00997E3E" w:rsidRDefault="00997E3E" w:rsidP="00997E3E">
      <w:pPr>
        <w:pStyle w:val="Paragraphedeliste"/>
        <w:numPr>
          <w:ilvl w:val="0"/>
          <w:numId w:val="4"/>
        </w:numPr>
        <w:spacing w:line="240" w:lineRule="auto"/>
        <w:jc w:val="both"/>
      </w:pPr>
      <w:r>
        <w:t>15 minutes de chants et écoutes de chants (dans plusieurs langues)</w:t>
      </w:r>
    </w:p>
    <w:p w14:paraId="16644E0A" w14:textId="14A5063C" w:rsidR="00997E3E" w:rsidRDefault="00997E3E" w:rsidP="00997E3E">
      <w:pPr>
        <w:pStyle w:val="Paragraphedeliste"/>
        <w:numPr>
          <w:ilvl w:val="0"/>
          <w:numId w:val="4"/>
        </w:numPr>
        <w:spacing w:line="240" w:lineRule="auto"/>
        <w:jc w:val="both"/>
      </w:pPr>
      <w:r>
        <w:t>15 minutes d’oral pour raconter, inventer une histoire à partir d’un album, de situations de jeux (dinette, garage, bébés, animaux…)</w:t>
      </w:r>
    </w:p>
    <w:p w14:paraId="19ECE7D1" w14:textId="6F82BC5A" w:rsidR="00997E3E" w:rsidRDefault="00997E3E" w:rsidP="00997E3E">
      <w:pPr>
        <w:pStyle w:val="Paragraphedeliste"/>
        <w:numPr>
          <w:ilvl w:val="0"/>
          <w:numId w:val="4"/>
        </w:numPr>
        <w:spacing w:line="240" w:lineRule="auto"/>
        <w:jc w:val="both"/>
      </w:pPr>
      <w:r>
        <w:t>15 minutes sur la construction du nombre (quantité, position, associer Nb écrit en chiffre et oral…</w:t>
      </w:r>
      <w:r w:rsidR="000866F7">
        <w:t>).</w:t>
      </w:r>
    </w:p>
    <w:p w14:paraId="0580B9B1" w14:textId="3E4767C8" w:rsidR="000866F7" w:rsidRDefault="000866F7" w:rsidP="00997E3E">
      <w:pPr>
        <w:pStyle w:val="Paragraphedeliste"/>
        <w:numPr>
          <w:ilvl w:val="0"/>
          <w:numId w:val="4"/>
        </w:numPr>
        <w:spacing w:line="240" w:lineRule="auto"/>
        <w:jc w:val="both"/>
      </w:pPr>
      <w:r>
        <w:t>15 minutes de travail en motricité fine, graphisme.</w:t>
      </w:r>
    </w:p>
    <w:p w14:paraId="4CD41D2A" w14:textId="0D944174" w:rsidR="00997E3E" w:rsidRDefault="00997E3E" w:rsidP="00997E3E">
      <w:pPr>
        <w:pStyle w:val="Paragraphedeliste"/>
        <w:numPr>
          <w:ilvl w:val="0"/>
          <w:numId w:val="4"/>
        </w:numPr>
        <w:spacing w:line="240" w:lineRule="auto"/>
        <w:jc w:val="both"/>
      </w:pPr>
      <w:r>
        <w:t>30 minutes d’activité physique</w:t>
      </w:r>
    </w:p>
    <w:p w14:paraId="0B9FA9DA" w14:textId="77777777" w:rsidR="00402246" w:rsidRDefault="00402246" w:rsidP="00402246">
      <w:pPr>
        <w:pStyle w:val="Paragraphedeliste"/>
        <w:spacing w:line="240" w:lineRule="auto"/>
        <w:jc w:val="both"/>
      </w:pPr>
    </w:p>
    <w:p w14:paraId="53B24344" w14:textId="2ED1EC27" w:rsidR="0072248E" w:rsidRDefault="000866F7">
      <w:pPr>
        <w:spacing w:line="240" w:lineRule="auto"/>
        <w:jc w:val="both"/>
      </w:pPr>
      <w:r>
        <w:t>Les autres domaines disciplinaires sont également à travailler mais avec moins de régularité pour structurer le temps qui passe, découvrir le monde (sciences, jardin, cuisine</w:t>
      </w:r>
      <w:r w:rsidR="002616E9">
        <w:t>…), la musique (écouter et produire par les pratiques rythmiques et le chant), les arts plastiques (en observant puis en produisant en utilisant une diversité de supports, matériaux, de matières, 2D, 3Dimensions…).</w:t>
      </w:r>
    </w:p>
    <w:p w14:paraId="0B5C41B3" w14:textId="559210C8" w:rsidR="004B6ADD" w:rsidRDefault="004B6ADD">
      <w:pPr>
        <w:spacing w:line="240" w:lineRule="auto"/>
        <w:jc w:val="both"/>
      </w:pPr>
      <w:r>
        <w:t xml:space="preserve">A ce titre, </w:t>
      </w:r>
      <w:r w:rsidR="0072248E">
        <w:t xml:space="preserve">pour les cycles 2 et 3, </w:t>
      </w:r>
      <w:r>
        <w:t>il est recommandé de travailler tous les jours</w:t>
      </w:r>
      <w:r w:rsidR="00997E3E">
        <w:t xml:space="preserve"> et a minima</w:t>
      </w:r>
      <w:r>
        <w:t xml:space="preserve"> : </w:t>
      </w:r>
    </w:p>
    <w:p w14:paraId="73500115" w14:textId="6523924C" w:rsidR="004B6ADD" w:rsidRDefault="004B6ADD" w:rsidP="004B6ADD">
      <w:pPr>
        <w:pStyle w:val="Paragraphedeliste"/>
        <w:numPr>
          <w:ilvl w:val="0"/>
          <w:numId w:val="3"/>
        </w:numPr>
        <w:spacing w:line="240" w:lineRule="auto"/>
        <w:jc w:val="both"/>
      </w:pPr>
      <w:r>
        <w:t>15 minutes en calcul (posé, mental, réfléchi</w:t>
      </w:r>
    </w:p>
    <w:p w14:paraId="789AAF7C" w14:textId="3BD66298" w:rsidR="004B6ADD" w:rsidRDefault="004B6ADD" w:rsidP="004B6ADD">
      <w:pPr>
        <w:pStyle w:val="Paragraphedeliste"/>
        <w:numPr>
          <w:ilvl w:val="0"/>
          <w:numId w:val="3"/>
        </w:numPr>
        <w:spacing w:line="240" w:lineRule="auto"/>
        <w:jc w:val="both"/>
      </w:pPr>
      <w:r>
        <w:t>15 minutes en écriture, production d’écrit plutôt que copie</w:t>
      </w:r>
    </w:p>
    <w:p w14:paraId="2A913EA8" w14:textId="74CD9FED" w:rsidR="004B6ADD" w:rsidRDefault="004B6ADD" w:rsidP="004B6ADD">
      <w:pPr>
        <w:pStyle w:val="Paragraphedeliste"/>
        <w:numPr>
          <w:ilvl w:val="0"/>
          <w:numId w:val="3"/>
        </w:numPr>
        <w:spacing w:line="240" w:lineRule="auto"/>
        <w:jc w:val="both"/>
      </w:pPr>
      <w:r>
        <w:t xml:space="preserve">15 minutes de lecture à haute voix </w:t>
      </w:r>
    </w:p>
    <w:p w14:paraId="0F7D4D26" w14:textId="4E9DFE3A" w:rsidR="004B6ADD" w:rsidRDefault="004B6ADD" w:rsidP="004B6ADD">
      <w:pPr>
        <w:pStyle w:val="Paragraphedeliste"/>
        <w:numPr>
          <w:ilvl w:val="0"/>
          <w:numId w:val="3"/>
        </w:numPr>
        <w:spacing w:line="240" w:lineRule="auto"/>
        <w:jc w:val="both"/>
      </w:pPr>
      <w:r>
        <w:t>15 minutes en compréhension – éviter le travail sur fiche et poser des questions pour s’assurer de la compréhension. Raconter à nouveau l’histoire avec ses mots, inventer une autre fin…</w:t>
      </w:r>
    </w:p>
    <w:p w14:paraId="1E2EDD20" w14:textId="5FD273B0" w:rsidR="004B6ADD" w:rsidRDefault="004B6ADD" w:rsidP="004B6ADD">
      <w:pPr>
        <w:pStyle w:val="Paragraphedeliste"/>
        <w:numPr>
          <w:ilvl w:val="0"/>
          <w:numId w:val="3"/>
        </w:numPr>
        <w:spacing w:line="240" w:lineRule="auto"/>
        <w:jc w:val="both"/>
      </w:pPr>
      <w:r>
        <w:t>15 minutes en langues : favoriser l’écoute de la langue, proposer des éléments de compréhension, faire des jeux comme proposé sur le site de circonscription (Simon says…).</w:t>
      </w:r>
    </w:p>
    <w:p w14:paraId="27AD178E" w14:textId="4E8043F5" w:rsidR="0072248E" w:rsidRDefault="0072248E" w:rsidP="004B6ADD">
      <w:pPr>
        <w:pStyle w:val="Paragraphedeliste"/>
        <w:numPr>
          <w:ilvl w:val="0"/>
          <w:numId w:val="3"/>
        </w:numPr>
        <w:spacing w:line="240" w:lineRule="auto"/>
        <w:jc w:val="both"/>
      </w:pPr>
      <w:r>
        <w:t>30 minutes d’activité physique</w:t>
      </w:r>
      <w:r w:rsidR="00997E3E">
        <w:t> ?</w:t>
      </w:r>
    </w:p>
    <w:p w14:paraId="6A74D974" w14:textId="36737AE3" w:rsidR="0072248E" w:rsidRDefault="0072248E" w:rsidP="004B6ADD">
      <w:pPr>
        <w:pStyle w:val="Paragraphedeliste"/>
        <w:numPr>
          <w:ilvl w:val="0"/>
          <w:numId w:val="3"/>
        </w:numPr>
        <w:spacing w:line="240" w:lineRule="auto"/>
        <w:jc w:val="both"/>
      </w:pPr>
      <w:r>
        <w:t xml:space="preserve">Les autres enseignements sont à travailler </w:t>
      </w:r>
      <w:r w:rsidR="00997E3E">
        <w:t>une à deux fois par semaine</w:t>
      </w:r>
      <w:r>
        <w:t> </w:t>
      </w:r>
      <w:r w:rsidR="00402246">
        <w:t>par alternance</w:t>
      </w:r>
      <w:r>
        <w:t>: Arts Plastiques, Musique, Sciences, Education Morale et Civique, Histoire, Géographie.</w:t>
      </w:r>
      <w:r w:rsidR="00997E3E">
        <w:t xml:space="preserve"> Des ressources sont disponibles sur le site de circonscription ou selon les propositions de l’enseignant de la classe.</w:t>
      </w:r>
    </w:p>
    <w:p w14:paraId="2FACD281" w14:textId="77777777" w:rsidR="00B70EB6" w:rsidRDefault="00B70EB6" w:rsidP="00B70EB6">
      <w:pPr>
        <w:pStyle w:val="Paragraphedeliste"/>
        <w:spacing w:line="240" w:lineRule="auto"/>
        <w:jc w:val="both"/>
      </w:pPr>
    </w:p>
    <w:p w14:paraId="6F9B4C3E" w14:textId="77777777" w:rsidR="00B70EB6" w:rsidRDefault="00B70EB6">
      <w:r>
        <w:br w:type="page"/>
      </w:r>
    </w:p>
    <w:p w14:paraId="00000007" w14:textId="14147363" w:rsidR="004D7D91" w:rsidRDefault="00510988">
      <w:pPr>
        <w:spacing w:line="240" w:lineRule="auto"/>
        <w:jc w:val="both"/>
      </w:pPr>
      <w:r>
        <w:lastRenderedPageBreak/>
        <w:t xml:space="preserve">Un autre élément clé de la structuration: </w:t>
      </w:r>
      <w:r>
        <w:rPr>
          <w:b/>
        </w:rPr>
        <w:t>les progressions</w:t>
      </w:r>
      <w:r>
        <w:t xml:space="preserve">. Il est important de savoir où vous allez pour expliquer à votre enfant ce qu’il apprend, pourquoi, ce que vous allez faire après… Savoir où vous allez et vous voulez l’emmener est important. Il existe à ce sujet les éléments de progressions du ministère pour les élèves des cycles 2 et 3, disponibles via ce lien: </w:t>
      </w:r>
      <w:hyperlink r:id="rId7">
        <w:r>
          <w:rPr>
            <w:color w:val="1155CC"/>
            <w:u w:val="single"/>
          </w:rPr>
          <w:t>https://gex-sud.circo.ac-lyon.fr/spip/spip.php?article289</w:t>
        </w:r>
      </w:hyperlink>
      <w:r>
        <w:t xml:space="preserve"> </w:t>
      </w:r>
    </w:p>
    <w:p w14:paraId="00000008" w14:textId="24A372EF" w:rsidR="004D7D91" w:rsidRDefault="00510988">
      <w:pPr>
        <w:spacing w:line="240" w:lineRule="auto"/>
        <w:jc w:val="both"/>
      </w:pPr>
      <w:r>
        <w:t xml:space="preserve">Dernier élément de la structuration: </w:t>
      </w:r>
      <w:r>
        <w:rPr>
          <w:b/>
        </w:rPr>
        <w:t>l’évaluation</w:t>
      </w:r>
      <w:r>
        <w:t>. En fonction des choix pédagogiques et des modalités de travail qui vous seront proposées à distance, c’est souvent l’enseignant qui gère ce domaine. Vous pouvez aussi prendre appui sur des outils existants comme les cahiers de progrès. Il en existe sur différents blogs d’enseignants, les écoles en ont mis en place dans toutes les classes de cycle 1 (PS-MS-GS). Cette pratique se développe en cycles 2 et 3, donc n’hésitez pas à solliciter l’enseignant de la classe à ce sujet.</w:t>
      </w:r>
      <w:r w:rsidR="00C50EEC">
        <w:t xml:space="preserve"> Des propositions sont disponibles sur le site de la circonscription : </w:t>
      </w:r>
      <w:hyperlink r:id="rId8" w:history="1">
        <w:r w:rsidR="00C50EEC" w:rsidRPr="00EC6351">
          <w:rPr>
            <w:rStyle w:val="Lienhypertexte"/>
          </w:rPr>
          <w:t>https://gex-sud.circo.ac-lyon.fr/spip/spip.php?article319</w:t>
        </w:r>
      </w:hyperlink>
      <w:r w:rsidR="00C50EEC">
        <w:t xml:space="preserve"> </w:t>
      </w:r>
    </w:p>
    <w:p w14:paraId="00000009" w14:textId="77777777" w:rsidR="004D7D91" w:rsidRDefault="004D7D91">
      <w:pPr>
        <w:spacing w:line="240" w:lineRule="auto"/>
        <w:jc w:val="both"/>
      </w:pPr>
    </w:p>
    <w:p w14:paraId="0000000A" w14:textId="77777777" w:rsidR="004D7D91" w:rsidRDefault="00510988">
      <w:pPr>
        <w:spacing w:line="240" w:lineRule="auto"/>
        <w:jc w:val="both"/>
        <w:rPr>
          <w:b/>
        </w:rPr>
      </w:pPr>
      <w:r>
        <w:rPr>
          <w:b/>
        </w:rPr>
        <w:t>Autres recommandations:</w:t>
      </w:r>
    </w:p>
    <w:p w14:paraId="0000000B" w14:textId="77777777" w:rsidR="004D7D91" w:rsidRDefault="00510988">
      <w:pPr>
        <w:numPr>
          <w:ilvl w:val="0"/>
          <w:numId w:val="1"/>
        </w:numPr>
        <w:spacing w:line="240" w:lineRule="auto"/>
        <w:jc w:val="both"/>
        <w:rPr>
          <w:color w:val="000000"/>
        </w:rPr>
      </w:pPr>
      <w:r>
        <w:rPr>
          <w:b/>
          <w:color w:val="000000"/>
        </w:rPr>
        <w:t xml:space="preserve">Associer </w:t>
      </w:r>
      <w:r>
        <w:rPr>
          <w:color w:val="000000"/>
        </w:rPr>
        <w:t xml:space="preserve">vos enfants </w:t>
      </w:r>
      <w:r>
        <w:rPr>
          <w:b/>
          <w:color w:val="000000"/>
        </w:rPr>
        <w:t xml:space="preserve">à vos activités quotidiennes : </w:t>
      </w:r>
      <w:r>
        <w:rPr>
          <w:color w:val="000000"/>
        </w:rPr>
        <w:t>cuisine, jardinage, bricolage, lecture…</w:t>
      </w:r>
    </w:p>
    <w:p w14:paraId="0000000C" w14:textId="77777777" w:rsidR="004D7D91" w:rsidRDefault="00510988">
      <w:pPr>
        <w:numPr>
          <w:ilvl w:val="0"/>
          <w:numId w:val="1"/>
        </w:numPr>
        <w:spacing w:line="240" w:lineRule="auto"/>
        <w:jc w:val="both"/>
        <w:rPr>
          <w:color w:val="000000"/>
        </w:rPr>
      </w:pPr>
      <w:r>
        <w:rPr>
          <w:color w:val="000000"/>
        </w:rPr>
        <w:t xml:space="preserve">Proposer des activités </w:t>
      </w:r>
      <w:r>
        <w:rPr>
          <w:b/>
          <w:color w:val="000000"/>
        </w:rPr>
        <w:t xml:space="preserve">tous les jours </w:t>
      </w:r>
      <w:r>
        <w:rPr>
          <w:color w:val="000000"/>
        </w:rPr>
        <w:t>(y compris les mercredis et les week-end).</w:t>
      </w:r>
    </w:p>
    <w:p w14:paraId="0000000D" w14:textId="059E9340" w:rsidR="004D7D91" w:rsidRDefault="00510988">
      <w:pPr>
        <w:numPr>
          <w:ilvl w:val="0"/>
          <w:numId w:val="1"/>
        </w:numPr>
        <w:spacing w:line="240" w:lineRule="auto"/>
        <w:jc w:val="both"/>
        <w:rPr>
          <w:color w:val="000000"/>
        </w:rPr>
      </w:pPr>
      <w:r>
        <w:rPr>
          <w:color w:val="000000"/>
        </w:rPr>
        <w:t xml:space="preserve">Multiplier le nombre de temps d’activités en alternant temps de jeux libres et temps d’activités. Pensez aux pauses réparatrices (calme, exercices respiratoires, musique douce…). </w:t>
      </w:r>
      <w:r>
        <w:t>Privilégier des temps d’activité courts plusieurs fois par jour mais efficaces, plutôt qu’un temps long.</w:t>
      </w:r>
    </w:p>
    <w:p w14:paraId="0000000E" w14:textId="77777777" w:rsidR="004D7D91" w:rsidRDefault="00510988">
      <w:pPr>
        <w:numPr>
          <w:ilvl w:val="0"/>
          <w:numId w:val="1"/>
        </w:numPr>
        <w:spacing w:line="240" w:lineRule="auto"/>
        <w:jc w:val="both"/>
        <w:rPr>
          <w:color w:val="000000"/>
        </w:rPr>
      </w:pPr>
      <w:r>
        <w:t>Limiter le temps d’écran</w:t>
      </w:r>
    </w:p>
    <w:p w14:paraId="0000000F" w14:textId="77777777" w:rsidR="004D7D91" w:rsidRDefault="00510988">
      <w:pPr>
        <w:numPr>
          <w:ilvl w:val="0"/>
          <w:numId w:val="1"/>
        </w:numPr>
        <w:spacing w:line="240" w:lineRule="auto"/>
        <w:jc w:val="both"/>
        <w:rPr>
          <w:color w:val="000000"/>
        </w:rPr>
      </w:pPr>
      <w:r>
        <w:rPr>
          <w:color w:val="000000"/>
        </w:rPr>
        <w:t>Faire en sorte que les enfants pratiquent quotidiennement des activités de</w:t>
      </w:r>
      <w:r>
        <w:rPr>
          <w:b/>
          <w:color w:val="000000"/>
        </w:rPr>
        <w:t xml:space="preserve"> mathématiques </w:t>
      </w:r>
      <w:r>
        <w:rPr>
          <w:color w:val="000000"/>
        </w:rPr>
        <w:t xml:space="preserve">et de </w:t>
      </w:r>
      <w:r>
        <w:rPr>
          <w:b/>
          <w:color w:val="000000"/>
        </w:rPr>
        <w:t xml:space="preserve">langage </w:t>
      </w:r>
      <w:r>
        <w:rPr>
          <w:color w:val="000000"/>
        </w:rPr>
        <w:t>sous forme de jeux.</w:t>
      </w:r>
    </w:p>
    <w:p w14:paraId="00000010" w14:textId="53F9FB32" w:rsidR="004D7D91" w:rsidRDefault="00510988">
      <w:pPr>
        <w:numPr>
          <w:ilvl w:val="0"/>
          <w:numId w:val="1"/>
        </w:numPr>
        <w:spacing w:line="240" w:lineRule="auto"/>
        <w:jc w:val="both"/>
        <w:rPr>
          <w:color w:val="000000"/>
        </w:rPr>
      </w:pPr>
      <w:r>
        <w:rPr>
          <w:color w:val="000000"/>
        </w:rPr>
        <w:t>Faire pratiquer quotidiennement une demi-heure activité physique (jeu avec ballon, marche, vélo, jeu d’orientation, corde à sauter, … en respectant les règles sanitaires</w:t>
      </w:r>
      <w:r>
        <w:rPr>
          <w:color w:val="000000"/>
          <w:sz w:val="28"/>
          <w:szCs w:val="28"/>
        </w:rPr>
        <w:t xml:space="preserve"> </w:t>
      </w:r>
      <w:r>
        <w:rPr>
          <w:color w:val="000000"/>
        </w:rPr>
        <w:t>en vigueur.</w:t>
      </w:r>
    </w:p>
    <w:p w14:paraId="38269B3C" w14:textId="0E110833" w:rsidR="009F6E19" w:rsidRDefault="009F6E19">
      <w:pPr>
        <w:numPr>
          <w:ilvl w:val="0"/>
          <w:numId w:val="1"/>
        </w:numPr>
        <w:spacing w:line="240" w:lineRule="auto"/>
        <w:jc w:val="both"/>
        <w:rPr>
          <w:color w:val="000000"/>
        </w:rPr>
      </w:pPr>
      <w:r w:rsidRPr="009F6E19">
        <w:rPr>
          <w:b/>
          <w:color w:val="000000"/>
        </w:rPr>
        <w:t>Valoriser les réussites et les efforts</w:t>
      </w:r>
      <w:r>
        <w:rPr>
          <w:color w:val="000000"/>
        </w:rPr>
        <w:t xml:space="preserve"> de votre enfant. Si petit que cela puisse paraître certaines fois, il y a toujours du positif à mettre en avant et à valoriser pour permettre à votre enfant de persévérer et préserver une estime de lui. Pour leur faire un retour sur leur travail, n’hésitez pas à utiliser les rétroactions canadiennes, à savoir : un retour positif sur le travail réalisé et un conseil pour progresser. </w:t>
      </w:r>
    </w:p>
    <w:p w14:paraId="3E744134" w14:textId="10A581B3" w:rsidR="009F6E19" w:rsidRPr="009F6E19" w:rsidRDefault="009F6E19">
      <w:pPr>
        <w:numPr>
          <w:ilvl w:val="0"/>
          <w:numId w:val="1"/>
        </w:numPr>
        <w:spacing w:line="240" w:lineRule="auto"/>
        <w:jc w:val="both"/>
        <w:rPr>
          <w:color w:val="000000"/>
        </w:rPr>
      </w:pPr>
      <w:r w:rsidRPr="009F6E19">
        <w:rPr>
          <w:b/>
          <w:color w:val="000000"/>
        </w:rPr>
        <w:t>Leur permettre de réussir</w:t>
      </w:r>
      <w:r>
        <w:rPr>
          <w:color w:val="000000"/>
        </w:rPr>
        <w:t xml:space="preserve"> avec des aides et des outils, et leur apprendre progressivement à réussir toujours mais avec moins d’aide, moins d’outils puis sans.</w:t>
      </w:r>
    </w:p>
    <w:p w14:paraId="5D44E6E4" w14:textId="77777777" w:rsidR="00402246" w:rsidRDefault="00510988">
      <w:pPr>
        <w:spacing w:line="240" w:lineRule="auto"/>
        <w:jc w:val="both"/>
        <w:rPr>
          <w:b/>
          <w:color w:val="000000"/>
          <w:sz w:val="32"/>
          <w:szCs w:val="32"/>
        </w:rPr>
      </w:pPr>
      <w:r>
        <w:br/>
      </w:r>
      <w:r>
        <w:rPr>
          <w:b/>
          <w:color w:val="000000"/>
          <w:sz w:val="32"/>
          <w:szCs w:val="32"/>
        </w:rPr>
        <w:t>Où travailler?</w:t>
      </w:r>
    </w:p>
    <w:p w14:paraId="00000012" w14:textId="0AD44CD5" w:rsidR="004D7D91" w:rsidRPr="00402246" w:rsidRDefault="00510988">
      <w:pPr>
        <w:spacing w:line="240" w:lineRule="auto"/>
        <w:jc w:val="both"/>
        <w:rPr>
          <w:b/>
          <w:color w:val="000000"/>
          <w:sz w:val="32"/>
          <w:szCs w:val="32"/>
        </w:rPr>
      </w:pPr>
      <w:r>
        <w:rPr>
          <w:color w:val="000000"/>
        </w:rPr>
        <w:t>Il est très important d’être dans de bonnes conditions de travail et d</w:t>
      </w:r>
      <w:r>
        <w:t>’avoir un environnement adapté</w:t>
      </w:r>
      <w:r>
        <w:rPr>
          <w:color w:val="000000"/>
        </w:rPr>
        <w:t>.</w:t>
      </w:r>
      <w:r>
        <w:rPr>
          <w:color w:val="000000"/>
        </w:rPr>
        <w:br/>
        <w:t xml:space="preserve">Pour bien apprendre à la maison, c’est comme en classe, il faut </w:t>
      </w:r>
      <w:r>
        <w:rPr>
          <w:b/>
          <w:color w:val="000000"/>
        </w:rPr>
        <w:t>être concentré</w:t>
      </w:r>
      <w:r>
        <w:t>, se sentir bien dans un espace adapté au travail</w:t>
      </w:r>
      <w:r>
        <w:rPr>
          <w:color w:val="000000"/>
        </w:rPr>
        <w:t>.</w:t>
      </w:r>
      <w:r>
        <w:rPr>
          <w:color w:val="000000"/>
        </w:rPr>
        <w:tab/>
      </w:r>
      <w:r>
        <w:rPr>
          <w:color w:val="000000"/>
        </w:rPr>
        <w:tab/>
      </w:r>
      <w:r>
        <w:rPr>
          <w:color w:val="000000"/>
        </w:rPr>
        <w:br/>
        <w:t xml:space="preserve">Installez votre enfant dans un </w:t>
      </w:r>
      <w:r>
        <w:rPr>
          <w:b/>
          <w:color w:val="000000"/>
        </w:rPr>
        <w:t xml:space="preserve">endroit calme et adapté au travail </w:t>
      </w:r>
      <w:r>
        <w:rPr>
          <w:color w:val="000000"/>
        </w:rPr>
        <w:t>(par exemple, dans sa chambre, assis à un bureau, ou à une table).</w:t>
      </w:r>
      <w:r>
        <w:rPr>
          <w:color w:val="000000"/>
        </w:rPr>
        <w:tab/>
      </w:r>
      <w:r>
        <w:rPr>
          <w:color w:val="000000"/>
        </w:rPr>
        <w:br/>
        <w:t>Évitez les éléments pouvant gêner la concentration:  musique, télévision, jeux des frères et sœurs, …</w:t>
      </w:r>
    </w:p>
    <w:p w14:paraId="49D04584" w14:textId="77777777" w:rsidR="00402246" w:rsidRDefault="00510988">
      <w:pPr>
        <w:spacing w:line="240" w:lineRule="auto"/>
        <w:jc w:val="both"/>
        <w:rPr>
          <w:b/>
          <w:color w:val="000000"/>
          <w:sz w:val="32"/>
          <w:szCs w:val="32"/>
        </w:rPr>
      </w:pPr>
      <w:r>
        <w:rPr>
          <w:color w:val="000000"/>
        </w:rPr>
        <w:br/>
      </w:r>
      <w:r>
        <w:rPr>
          <w:b/>
          <w:color w:val="000000"/>
          <w:sz w:val="32"/>
          <w:szCs w:val="32"/>
        </w:rPr>
        <w:t>Être méthodique</w:t>
      </w:r>
      <w:r>
        <w:rPr>
          <w:b/>
          <w:color w:val="000000"/>
          <w:sz w:val="32"/>
          <w:szCs w:val="32"/>
        </w:rPr>
        <w:tab/>
      </w:r>
      <w:r>
        <w:rPr>
          <w:b/>
          <w:color w:val="000000"/>
          <w:sz w:val="32"/>
          <w:szCs w:val="32"/>
        </w:rPr>
        <w:br/>
      </w:r>
      <w:r>
        <w:rPr>
          <w:color w:val="000000"/>
        </w:rPr>
        <w:t xml:space="preserve">Avant chaque activité, </w:t>
      </w:r>
      <w:r>
        <w:rPr>
          <w:b/>
          <w:color w:val="000000"/>
        </w:rPr>
        <w:t xml:space="preserve">préparez le matériel </w:t>
      </w:r>
      <w:r>
        <w:rPr>
          <w:color w:val="000000"/>
        </w:rPr>
        <w:t>dont votre enfant et vous aurez besoin : cahier ou classeur de cours, trousse, crayons de couleur, manuel, leçons en cours, dictionnaire, et tout autre matériel.</w:t>
      </w:r>
      <w:r>
        <w:rPr>
          <w:color w:val="000000"/>
        </w:rPr>
        <w:br/>
        <w:t>Organisez le temps chaque jour en fonction du travail à réaliser. Prévoyez 2 à 3 heures de travail quotidien, réparties en différents temps de 20 à 40 minutes, entrecoupées de moments de jeux libres ou d’activités physique.</w:t>
      </w:r>
      <w:r>
        <w:rPr>
          <w:color w:val="000000"/>
        </w:rPr>
        <w:tab/>
      </w:r>
      <w:r>
        <w:rPr>
          <w:color w:val="000000"/>
        </w:rPr>
        <w:br/>
      </w:r>
      <w:r>
        <w:rPr>
          <w:color w:val="000000"/>
        </w:rPr>
        <w:br/>
      </w:r>
    </w:p>
    <w:p w14:paraId="032BC759" w14:textId="77777777" w:rsidR="00402246" w:rsidRDefault="00402246">
      <w:pPr>
        <w:rPr>
          <w:b/>
          <w:color w:val="000000"/>
          <w:sz w:val="32"/>
          <w:szCs w:val="32"/>
        </w:rPr>
      </w:pPr>
      <w:r>
        <w:rPr>
          <w:b/>
          <w:color w:val="000000"/>
          <w:sz w:val="32"/>
          <w:szCs w:val="32"/>
        </w:rPr>
        <w:br w:type="page"/>
      </w:r>
    </w:p>
    <w:p w14:paraId="00000013" w14:textId="5607C560" w:rsidR="004D7D91" w:rsidRPr="00997E3E" w:rsidRDefault="00510988">
      <w:pPr>
        <w:spacing w:line="240" w:lineRule="auto"/>
        <w:jc w:val="both"/>
        <w:rPr>
          <w:b/>
          <w:color w:val="000000"/>
          <w:sz w:val="32"/>
          <w:szCs w:val="32"/>
        </w:rPr>
      </w:pPr>
      <w:r>
        <w:rPr>
          <w:b/>
          <w:color w:val="000000"/>
          <w:sz w:val="32"/>
          <w:szCs w:val="32"/>
        </w:rPr>
        <w:lastRenderedPageBreak/>
        <w:t>Ne pas rester seul: les bons réflexes</w:t>
      </w:r>
      <w:r>
        <w:rPr>
          <w:b/>
          <w:color w:val="000000"/>
          <w:sz w:val="32"/>
          <w:szCs w:val="32"/>
        </w:rPr>
        <w:tab/>
      </w:r>
      <w:r>
        <w:rPr>
          <w:b/>
          <w:color w:val="000000"/>
          <w:sz w:val="32"/>
          <w:szCs w:val="32"/>
        </w:rPr>
        <w:br/>
      </w:r>
      <w:r>
        <w:t>V</w:t>
      </w:r>
      <w:r>
        <w:rPr>
          <w:color w:val="000000"/>
        </w:rPr>
        <w:t>ous ne comprenez pas la consigne d’un exercice, une leçon? Pas de panique!</w:t>
      </w:r>
      <w:r>
        <w:rPr>
          <w:color w:val="000000"/>
        </w:rPr>
        <w:br/>
        <w:t>Pensez à utiliser les outils à votre disposition. Demandez de l’aide à un autre parent, contactez l’enseignant pour lui poser toutes les questions que vous vous posez et/ou lui faire part de votre difficulté. Il vous répondra au plus vite et pourra vous expliquer comment faire et vous aider à avancer.</w:t>
      </w:r>
    </w:p>
    <w:p w14:paraId="00000014" w14:textId="77777777" w:rsidR="004D7D91" w:rsidRDefault="00510988">
      <w:pPr>
        <w:spacing w:line="240" w:lineRule="auto"/>
        <w:jc w:val="both"/>
        <w:rPr>
          <w:b/>
          <w:sz w:val="32"/>
          <w:szCs w:val="32"/>
        </w:rPr>
      </w:pPr>
      <w:bookmarkStart w:id="0" w:name="_gjdgxs" w:colFirst="0" w:colLast="0"/>
      <w:bookmarkEnd w:id="0"/>
      <w:r>
        <w:rPr>
          <w:color w:val="000000"/>
        </w:rPr>
        <w:br/>
      </w:r>
      <w:r>
        <w:rPr>
          <w:b/>
          <w:color w:val="000000"/>
          <w:sz w:val="32"/>
          <w:szCs w:val="32"/>
        </w:rPr>
        <w:t>Préserver son bien-être: les bons gestes</w:t>
      </w:r>
    </w:p>
    <w:p w14:paraId="00000015" w14:textId="418B6225" w:rsidR="004D7D91" w:rsidRDefault="00510988">
      <w:pPr>
        <w:numPr>
          <w:ilvl w:val="0"/>
          <w:numId w:val="2"/>
        </w:numPr>
        <w:spacing w:line="240" w:lineRule="auto"/>
        <w:jc w:val="both"/>
        <w:rPr>
          <w:color w:val="000000"/>
        </w:rPr>
      </w:pPr>
      <w:bookmarkStart w:id="1" w:name="_40r975phyr48" w:colFirst="0" w:colLast="0"/>
      <w:bookmarkEnd w:id="1"/>
      <w:r>
        <w:rPr>
          <w:color w:val="000000"/>
        </w:rPr>
        <w:t>Bien dormir, bien manger, faire du sport!</w:t>
      </w:r>
    </w:p>
    <w:p w14:paraId="1B4103DB" w14:textId="21A3C5AD" w:rsidR="00402246" w:rsidRDefault="00402246">
      <w:pPr>
        <w:numPr>
          <w:ilvl w:val="0"/>
          <w:numId w:val="2"/>
        </w:numPr>
        <w:spacing w:line="240" w:lineRule="auto"/>
        <w:jc w:val="both"/>
        <w:rPr>
          <w:color w:val="000000"/>
        </w:rPr>
      </w:pPr>
      <w:r>
        <w:rPr>
          <w:color w:val="000000"/>
        </w:rPr>
        <w:t>Limiter le temps d’activité sur les supports numériques. L’enseignement à distance ne veut pas dire que tout doit être fait sur l’ordinateur. Il est nécessaire de ne pas trop exposer les enfants face aux écrans. Si vous ne pouvez pas imprimer à la maison, l’école peut être sollicitée.</w:t>
      </w:r>
      <w:bookmarkStart w:id="2" w:name="_GoBack"/>
      <w:bookmarkEnd w:id="2"/>
    </w:p>
    <w:p w14:paraId="00000016" w14:textId="77777777" w:rsidR="004D7D91" w:rsidRDefault="00510988">
      <w:pPr>
        <w:numPr>
          <w:ilvl w:val="0"/>
          <w:numId w:val="2"/>
        </w:numPr>
        <w:spacing w:line="240" w:lineRule="auto"/>
        <w:jc w:val="both"/>
        <w:rPr>
          <w:color w:val="000000"/>
        </w:rPr>
      </w:pPr>
      <w:bookmarkStart w:id="3" w:name="_mhmcinkgnzr7" w:colFirst="0" w:colLast="0"/>
      <w:bookmarkEnd w:id="3"/>
      <w:r>
        <w:rPr>
          <w:b/>
          <w:color w:val="000000"/>
        </w:rPr>
        <w:t xml:space="preserve">Limiter les activités visuelles tout au long de cette période d’enseignement à la maison et les réserver ponctuellement au week-end </w:t>
      </w:r>
      <w:r>
        <w:rPr>
          <w:color w:val="000000"/>
        </w:rPr>
        <w:t>(jeux vidéos, tv, smartphone, tablette, ordinateur…).</w:t>
      </w:r>
    </w:p>
    <w:p w14:paraId="00000017" w14:textId="77777777" w:rsidR="004D7D91" w:rsidRDefault="00510988">
      <w:pPr>
        <w:numPr>
          <w:ilvl w:val="0"/>
          <w:numId w:val="2"/>
        </w:numPr>
        <w:spacing w:line="240" w:lineRule="auto"/>
        <w:jc w:val="both"/>
        <w:rPr>
          <w:color w:val="000000"/>
        </w:rPr>
      </w:pPr>
      <w:bookmarkStart w:id="4" w:name="_jyn16ry1nmtb" w:colFirst="0" w:colLast="0"/>
      <w:bookmarkEnd w:id="4"/>
      <w:r>
        <w:rPr>
          <w:b/>
          <w:color w:val="000000"/>
        </w:rPr>
        <w:t>Essayer de se coucher aux heures habituelles des périodes scolaires.</w:t>
      </w:r>
    </w:p>
    <w:sectPr w:rsidR="004D7D91">
      <w:footerReference w:type="default" r:id="rId9"/>
      <w:pgSz w:w="11906" w:h="16838"/>
      <w:pgMar w:top="566" w:right="851" w:bottom="399"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47634" w14:textId="77777777" w:rsidR="00303986" w:rsidRDefault="00303986" w:rsidP="00402246">
      <w:pPr>
        <w:spacing w:line="240" w:lineRule="auto"/>
      </w:pPr>
      <w:r>
        <w:separator/>
      </w:r>
    </w:p>
  </w:endnote>
  <w:endnote w:type="continuationSeparator" w:id="0">
    <w:p w14:paraId="7F252236" w14:textId="77777777" w:rsidR="00303986" w:rsidRDefault="00303986" w:rsidP="00402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DFF" w14:textId="6165639A" w:rsidR="00402246" w:rsidRDefault="00402246" w:rsidP="00402246">
    <w:pPr>
      <w:pStyle w:val="Pieddepage"/>
      <w:jc w:val="center"/>
    </w:pPr>
    <w:r>
      <w:t>Circonscription du Pays de Gex Sud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933A" w14:textId="77777777" w:rsidR="00303986" w:rsidRDefault="00303986" w:rsidP="00402246">
      <w:pPr>
        <w:spacing w:line="240" w:lineRule="auto"/>
      </w:pPr>
      <w:r>
        <w:separator/>
      </w:r>
    </w:p>
  </w:footnote>
  <w:footnote w:type="continuationSeparator" w:id="0">
    <w:p w14:paraId="7DDA3051" w14:textId="77777777" w:rsidR="00303986" w:rsidRDefault="00303986" w:rsidP="004022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2A65"/>
    <w:multiLevelType w:val="multilevel"/>
    <w:tmpl w:val="3CDC4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04CE7"/>
    <w:multiLevelType w:val="hybridMultilevel"/>
    <w:tmpl w:val="1D581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52998"/>
    <w:multiLevelType w:val="multilevel"/>
    <w:tmpl w:val="B282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52D24"/>
    <w:multiLevelType w:val="hybridMultilevel"/>
    <w:tmpl w:val="E6447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91"/>
    <w:rsid w:val="000866F7"/>
    <w:rsid w:val="002616E9"/>
    <w:rsid w:val="00303986"/>
    <w:rsid w:val="00402246"/>
    <w:rsid w:val="004B6ADD"/>
    <w:rsid w:val="004D7D91"/>
    <w:rsid w:val="00510988"/>
    <w:rsid w:val="0072248E"/>
    <w:rsid w:val="00997E3E"/>
    <w:rsid w:val="009F6E19"/>
    <w:rsid w:val="00B70EB6"/>
    <w:rsid w:val="00C50EEC"/>
    <w:rsid w:val="00FB3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CFB8"/>
  <w15:docId w15:val="{F092BDFE-0CF2-459F-A3EB-BC24262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4B6ADD"/>
    <w:pPr>
      <w:ind w:left="720"/>
      <w:contextualSpacing/>
    </w:pPr>
  </w:style>
  <w:style w:type="character" w:styleId="Lienhypertexte">
    <w:name w:val="Hyperlink"/>
    <w:basedOn w:val="Policepardfaut"/>
    <w:uiPriority w:val="99"/>
    <w:unhideWhenUsed/>
    <w:rsid w:val="00C50EEC"/>
    <w:rPr>
      <w:color w:val="0000FF" w:themeColor="hyperlink"/>
      <w:u w:val="single"/>
    </w:rPr>
  </w:style>
  <w:style w:type="paragraph" w:styleId="En-tte">
    <w:name w:val="header"/>
    <w:basedOn w:val="Normal"/>
    <w:link w:val="En-tteCar"/>
    <w:uiPriority w:val="99"/>
    <w:unhideWhenUsed/>
    <w:rsid w:val="00402246"/>
    <w:pPr>
      <w:tabs>
        <w:tab w:val="center" w:pos="4536"/>
        <w:tab w:val="right" w:pos="9072"/>
      </w:tabs>
      <w:spacing w:line="240" w:lineRule="auto"/>
    </w:pPr>
  </w:style>
  <w:style w:type="character" w:customStyle="1" w:styleId="En-tteCar">
    <w:name w:val="En-tête Car"/>
    <w:basedOn w:val="Policepardfaut"/>
    <w:link w:val="En-tte"/>
    <w:uiPriority w:val="99"/>
    <w:rsid w:val="00402246"/>
  </w:style>
  <w:style w:type="paragraph" w:styleId="Pieddepage">
    <w:name w:val="footer"/>
    <w:basedOn w:val="Normal"/>
    <w:link w:val="PieddepageCar"/>
    <w:uiPriority w:val="99"/>
    <w:unhideWhenUsed/>
    <w:rsid w:val="00402246"/>
    <w:pPr>
      <w:tabs>
        <w:tab w:val="center" w:pos="4536"/>
        <w:tab w:val="right" w:pos="9072"/>
      </w:tabs>
      <w:spacing w:line="240" w:lineRule="auto"/>
    </w:pPr>
  </w:style>
  <w:style w:type="character" w:customStyle="1" w:styleId="PieddepageCar">
    <w:name w:val="Pied de page Car"/>
    <w:basedOn w:val="Policepardfaut"/>
    <w:link w:val="Pieddepage"/>
    <w:uiPriority w:val="99"/>
    <w:rsid w:val="0040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x-sud.circo.ac-lyon.fr/spip/spip.php?article319" TargetMode="External"/><Relationship Id="rId3" Type="http://schemas.openxmlformats.org/officeDocument/2006/relationships/settings" Target="settings.xml"/><Relationship Id="rId7" Type="http://schemas.openxmlformats.org/officeDocument/2006/relationships/hyperlink" Target="https://gex-sud.circo.ac-lyon.fr/spip/spip.php?article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5</cp:revision>
  <dcterms:created xsi:type="dcterms:W3CDTF">2020-03-20T13:07:00Z</dcterms:created>
  <dcterms:modified xsi:type="dcterms:W3CDTF">2020-03-20T13:23:00Z</dcterms:modified>
</cp:coreProperties>
</file>