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ans" w:hAnsi="Liberation Sans" w:eastAsia="Times New Roman" w:cs="Arial"/>
          <w:color w:val="000000"/>
          <w:position w:val="0"/>
          <w:sz w:val="40"/>
          <w:sz w:val="40"/>
          <w:szCs w:val="40"/>
          <w:vertAlign w:val="baseline"/>
          <w:lang w:eastAsia="fr-FR"/>
        </w:rPr>
      </w:pPr>
      <w:r>
        <w:rPr>
          <w:rFonts w:eastAsia="Times New Roman" w:cs="Arial" w:ascii="Liberation Sans" w:hAnsi="Liberation Sans"/>
          <w:color w:val="000000"/>
          <w:position w:val="0"/>
          <w:sz w:val="40"/>
          <w:sz w:val="40"/>
          <w:szCs w:val="40"/>
          <w:vertAlign w:val="baseline"/>
          <w:lang w:eastAsia="fr-FR"/>
        </w:rPr>
        <w:t>L’oral : échanger et réfléchir avec les autres</w:t>
      </w:r>
    </w:p>
    <w:tbl>
      <w:tblPr>
        <w:tblW w:w="5000" w:type="pct"/>
        <w:jc w:val="left"/>
        <w:tblInd w:w="11" w:type="dxa"/>
        <w:tblBorders>
          <w:top w:val="outset" w:sz="2" w:space="0" w:color="000001"/>
          <w:left w:val="outset" w:sz="2" w:space="0" w:color="000001"/>
          <w:bottom w:val="outset" w:sz="2" w:space="0" w:color="000001"/>
          <w:insideH w:val="outset" w:sz="2" w:space="0" w:color="000001"/>
        </w:tblBorders>
        <w:tblCellMar>
          <w:top w:w="57" w:type="dxa"/>
          <w:left w:w="21" w:type="dxa"/>
          <w:bottom w:w="57" w:type="dxa"/>
          <w:right w:w="57" w:type="dxa"/>
        </w:tblCellMar>
      </w:tblPr>
      <w:tblGrid>
        <w:gridCol w:w="3734"/>
        <w:gridCol w:w="11970"/>
      </w:tblGrid>
      <w:tr>
        <w:trPr>
          <w:trHeight w:val="450" w:hRule="atLeast"/>
        </w:trPr>
        <w:tc>
          <w:tcPr>
            <w:tcW w:w="373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D6CCE3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lang w:eastAsia="fr-FR"/>
              </w:rPr>
            </w:pPr>
            <w:r>
              <w:rPr>
                <w:rFonts w:eastAsia="Times New Roman" w:cs="Arial" w:ascii="Liberation Sans" w:hAnsi="Liberation Sans"/>
                <w:lang w:eastAsia="fr-FR"/>
              </w:rPr>
              <w:t>Objectif(s) visé(s) :</w:t>
            </w:r>
          </w:p>
        </w:tc>
        <w:tc>
          <w:tcPr>
            <w:tcW w:w="11970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D6CCE3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lang w:eastAsia="fr-FR"/>
              </w:rPr>
            </w:pPr>
            <w:r>
              <w:rPr>
                <w:rFonts w:eastAsia="Times New Roman" w:cs="Arial" w:ascii="Liberation Sans" w:hAnsi="Liberation Sans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495" w:hRule="atLeast"/>
        </w:trPr>
        <w:tc>
          <w:tcPr>
            <w:tcW w:w="373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Échanger et réfléchir avec les autres. </w:t>
            </w:r>
          </w:p>
        </w:tc>
        <w:tc>
          <w:tcPr>
            <w:tcW w:w="11970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S’exprimer et se faire comprendre dans un langage syntaxiquement correct et précis. </w:t>
            </w:r>
          </w:p>
        </w:tc>
      </w:tr>
      <w:tr>
        <w:trPr>
          <w:trHeight w:val="495" w:hRule="atLeast"/>
        </w:trPr>
        <w:tc>
          <w:tcPr>
            <w:tcW w:w="373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Contexte, circonstances, dispositifs, activités…</w:t>
            </w:r>
          </w:p>
        </w:tc>
        <w:tc>
          <w:tcPr>
            <w:tcW w:w="11970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Spacing"/>
              <w:numPr>
                <w:ilvl w:val="0"/>
                <w:numId w:val="1"/>
              </w:numPr>
              <w:spacing w:before="0" w:after="0"/>
              <w:rPr>
                <w:rFonts w:ascii="Liberation Sans" w:hAnsi="Liberation Sans"/>
                <w:sz w:val="22"/>
                <w:szCs w:val="22"/>
                <w:lang w:eastAsia="fr-FR"/>
              </w:rPr>
            </w:pPr>
            <w:r>
              <w:rPr>
                <w:rFonts w:ascii="Liberation Sans" w:hAnsi="Liberation Sans"/>
                <w:sz w:val="22"/>
                <w:szCs w:val="22"/>
                <w:lang w:eastAsia="fr-FR"/>
              </w:rPr>
              <w:t>Conversation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>
                <w:rFonts w:ascii="Liberation Sans" w:hAnsi="Liberation Sans"/>
                <w:sz w:val="22"/>
                <w:szCs w:val="22"/>
                <w:lang w:eastAsia="fr-FR"/>
              </w:rPr>
            </w:pPr>
            <w:r>
              <w:rPr>
                <w:rFonts w:ascii="Liberation Sans" w:hAnsi="Liberation Sans"/>
                <w:sz w:val="22"/>
                <w:szCs w:val="22"/>
                <w:lang w:eastAsia="fr-FR"/>
              </w:rPr>
              <w:t>Compte-rendu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>
                <w:rFonts w:ascii="Liberation Sans" w:hAnsi="Liberation Sans"/>
                <w:sz w:val="22"/>
                <w:szCs w:val="22"/>
                <w:lang w:eastAsia="fr-FR"/>
              </w:rPr>
            </w:pPr>
            <w:r>
              <w:rPr>
                <w:rFonts w:ascii="Liberation Sans" w:hAnsi="Liberation Sans"/>
                <w:sz w:val="22"/>
                <w:szCs w:val="22"/>
                <w:lang w:eastAsia="fr-FR"/>
              </w:rPr>
              <w:t>Récit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>
                <w:rFonts w:ascii="Liberation Sans" w:hAnsi="Liberation Sans"/>
                <w:sz w:val="22"/>
                <w:szCs w:val="22"/>
                <w:lang w:eastAsia="fr-FR"/>
              </w:rPr>
            </w:pPr>
            <w:r>
              <w:rPr>
                <w:rFonts w:ascii="Liberation Sans" w:hAnsi="Liberation Sans"/>
                <w:sz w:val="22"/>
                <w:szCs w:val="22"/>
                <w:lang w:eastAsia="fr-FR"/>
              </w:rPr>
              <w:t>Discussion, débat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>
                <w:rFonts w:ascii="Liberation Sans" w:hAnsi="Liberation Sans"/>
                <w:sz w:val="22"/>
                <w:szCs w:val="22"/>
                <w:lang w:eastAsia="fr-FR"/>
              </w:rPr>
            </w:pPr>
            <w:r>
              <w:rPr>
                <w:rFonts w:ascii="Liberation Sans" w:hAnsi="Liberation Sans"/>
                <w:sz w:val="22"/>
                <w:szCs w:val="22"/>
                <w:lang w:eastAsia="fr-FR"/>
              </w:rPr>
              <w:t>Consigne d’action</w:t>
            </w:r>
          </w:p>
          <w:p>
            <w:pPr>
              <w:pStyle w:val="NoSpacing"/>
              <w:numPr>
                <w:ilvl w:val="0"/>
                <w:numId w:val="1"/>
              </w:numPr>
              <w:spacing w:before="0" w:after="0"/>
              <w:rPr>
                <w:rFonts w:ascii="Liberation Sans" w:hAnsi="Liberation Sans"/>
                <w:sz w:val="22"/>
                <w:szCs w:val="22"/>
                <w:lang w:eastAsia="fr-FR"/>
              </w:rPr>
            </w:pPr>
            <w:r>
              <w:rPr>
                <w:rFonts w:ascii="Liberation Sans" w:hAnsi="Liberation Sans"/>
                <w:sz w:val="22"/>
                <w:szCs w:val="22"/>
                <w:lang w:eastAsia="fr-FR"/>
              </w:rPr>
              <w:t>Synthèse et bilan</w:t>
            </w:r>
          </w:p>
        </w:tc>
      </w:tr>
      <w:tr>
        <w:trPr>
          <w:trHeight w:val="495" w:hRule="atLeast"/>
        </w:trPr>
        <w:tc>
          <w:tcPr>
            <w:tcW w:w="3734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Pour les apprentissages suivants…</w:t>
            </w:r>
          </w:p>
        </w:tc>
        <w:tc>
          <w:tcPr>
            <w:tcW w:w="11970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Cs/>
                <w:sz w:val="22"/>
                <w:szCs w:val="22"/>
                <w:lang w:eastAsia="fr-FR"/>
              </w:rPr>
              <w:t>S’exprimer par des phrases grammaticalement correctes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iCs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iCs/>
                <w:sz w:val="22"/>
                <w:szCs w:val="22"/>
                <w:lang w:eastAsia="fr-FR"/>
              </w:rPr>
              <w:t>Se faire comprendre et utiliser dans un vocabulaire précis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tbl>
      <w:tblPr>
        <w:tblW w:w="15704" w:type="dxa"/>
        <w:jc w:val="left"/>
        <w:tblInd w:w="32" w:type="dxa"/>
        <w:tblBorders>
          <w:top w:val="outset" w:sz="2" w:space="0" w:color="000001"/>
          <w:left w:val="outset" w:sz="2" w:space="0" w:color="000001"/>
          <w:bottom w:val="outset" w:sz="2" w:space="0" w:color="000001"/>
          <w:insideH w:val="outset" w:sz="2" w:space="0" w:color="000001"/>
        </w:tblBorders>
        <w:tblCellMar>
          <w:top w:w="57" w:type="dxa"/>
          <w:left w:w="21" w:type="dxa"/>
          <w:bottom w:w="57" w:type="dxa"/>
          <w:right w:w="57" w:type="dxa"/>
        </w:tblCellMar>
      </w:tblPr>
      <w:tblGrid>
        <w:gridCol w:w="9228"/>
        <w:gridCol w:w="809"/>
        <w:gridCol w:w="809"/>
        <w:gridCol w:w="807"/>
        <w:gridCol w:w="809"/>
        <w:gridCol w:w="808"/>
        <w:gridCol w:w="809"/>
        <w:gridCol w:w="809"/>
        <w:gridCol w:w="816"/>
      </w:tblGrid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B2B2B2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B2B2B2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Spacing"/>
              <w:spacing w:before="0" w:after="0"/>
              <w:rPr/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Utiliser des « mots phrases » ou j</w:t>
            </w: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uxtaposer deux mots pour se faire comprendre</w:t>
            </w:r>
          </w:p>
          <w:p>
            <w:pPr>
              <w:pStyle w:val="NoSpacing"/>
              <w:spacing w:before="0" w:after="0"/>
              <w:rPr/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 xml:space="preserve">ex : « couper ! », </w:t>
            </w: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« Ezio tombé » 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Spacing"/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Élaborer des phrases simples : avec un GS et un GV simples ou dans des structures simples : il faut, c’est …</w:t>
            </w:r>
          </w:p>
          <w:p>
            <w:pPr>
              <w:pStyle w:val="NoSpacing"/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ex : i met son pantalon,  le chapeau s’envole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  <w:cantSplit w:val="true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Spacing"/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Élaborer des phrases plus longues avec expansions : COD, COI, adjectifs,  relative, CC ...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  <w:cantSplit w:val="true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Élaborer des phrases complexes avec propositions subordonnées 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21" w:type="dxa"/>
            </w:tcMar>
            <w:vAlign w:val="center"/>
          </w:tcPr>
          <w:p>
            <w:pPr>
              <w:pStyle w:val="NoSpacing"/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Enchaîner plusieurs phrases :</w:t>
            </w:r>
          </w:p>
        </w:tc>
        <w:tc>
          <w:tcPr>
            <w:tcW w:w="809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bottom w:val="outset" w:sz="2" w:space="0" w:color="000001"/>
              <w:insideH w:val="outset" w:sz="2" w:space="0" w:color="000001"/>
            </w:tcBorders>
            <w:shd w:fill="CCCCCC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CCCCCC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jusqu'à trois phrases juxtaposées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cs="Arial"/>
                <w:sz w:val="22"/>
                <w:szCs w:val="22"/>
                <w:lang w:eastAsia="fr-FR"/>
              </w:rPr>
            </w:pPr>
            <w:r>
              <w:rPr>
                <w:rFonts w:cs="Arial" w:ascii="Liberation Sans" w:hAnsi="Liberation Sans"/>
                <w:sz w:val="22"/>
                <w:szCs w:val="22"/>
                <w:lang w:eastAsia="fr-FR"/>
              </w:rPr>
              <w:t>jusqu'à trois phrases coordonnées, articulées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Spacing"/>
              <w:numPr>
                <w:ilvl w:val="0"/>
                <w:numId w:val="2"/>
              </w:numPr>
              <w:spacing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plus de quatre phrases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S’appuyer sur des verbes fréquents (dire, faire, mettre, aller, prendre, avoir, être…) et des pronoms pour s’exprimer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Employer un vocabulaire de base précis (vie quotidienne à l’école)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S’emparer du vocabulaire donné en classe et l’utiliser à bon escient dans les tâches langagières 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Utiliser régulièrement des adjectifs et des adverbes pour spécifier son propos ;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22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Utiliser des connecteurs logiques, temporels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 xml:space="preserve">ex : parce que, alors, tout à coup, ensuite, enfin, d’abord, après, pendant… </w:t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7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8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9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insideH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16" w:type="dxa"/>
            <w:tcBorders>
              <w:top w:val="outset" w:sz="2" w:space="0" w:color="000001"/>
              <w:left w:val="outset" w:sz="2" w:space="0" w:color="000001"/>
              <w:bottom w:val="outset" w:sz="2" w:space="0" w:color="000001"/>
              <w:right w:val="outset" w:sz="2" w:space="0" w:color="000001"/>
              <w:insideH w:val="outset" w:sz="2" w:space="0" w:color="000001"/>
              <w:insideV w:val="outset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Liberation Sans" w:hAnsi="Liberation Sans" w:cs="Symbol"/>
      <w:sz w:val="22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character" w:styleId="ListLabel8">
    <w:name w:val="ListLabel 8"/>
    <w:qFormat/>
    <w:rPr>
      <w:rFonts w:ascii="Liberation Sans" w:hAnsi="Liberation Sans" w:cs="Symbol"/>
      <w:sz w:val="22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32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beration Sans" w:hAnsi="Liberation Sans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LibreOffice/5.0.3.2$Windows_x86 LibreOffice_project/e5f16313668ac592c1bfb310f4390624e3dbfb75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2016-12-19T15:11:00Z</dcterms:created>
  <dc:creator>Utilisateur</dc:creator>
  <dc:language>fr-FR</dc:language>
  <cp:lastPrinted>2017-01-02T16:48:53Z</cp:lastPrinted>
  <dcterms:modified xsi:type="dcterms:W3CDTF">2017-01-10T10:47:39Z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